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88418" w14:textId="71D049A2" w:rsidR="00DB5388" w:rsidRPr="00DB5388" w:rsidRDefault="00DB5388" w:rsidP="00C4545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DB5388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凱柏膠寶：創新</w:t>
      </w:r>
      <w:r w:rsidRPr="00DB5388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DB5388">
        <w:rPr>
          <w:rFonts w:ascii="Arial" w:eastAsia="MingLiU" w:hAnsi="Arial" w:cs="Arial"/>
          <w:b/>
          <w:bCs/>
          <w:sz w:val="24"/>
          <w:szCs w:val="24"/>
          <w:lang w:eastAsia="zh-CN"/>
        </w:rPr>
        <w:t>材料輔助耳機與永續發展同步前進的</w:t>
      </w:r>
      <w:r w:rsidRPr="00DB5388">
        <w:rPr>
          <w:rFonts w:ascii="Arial" w:eastAsia="MingLiU" w:hAnsi="Arial" w:cs="Arial"/>
          <w:b/>
          <w:bCs/>
          <w:sz w:val="24"/>
          <w:szCs w:val="24"/>
          <w:lang w:eastAsia="zh-CN"/>
        </w:rPr>
        <w:t>6</w:t>
      </w:r>
      <w:r w:rsidRPr="00DB5388">
        <w:rPr>
          <w:rFonts w:ascii="Arial" w:eastAsia="MingLiU" w:hAnsi="Arial" w:cs="Arial"/>
          <w:b/>
          <w:bCs/>
          <w:sz w:val="24"/>
          <w:szCs w:val="24"/>
          <w:lang w:eastAsia="zh-CN"/>
        </w:rPr>
        <w:t>大原因</w:t>
      </w:r>
    </w:p>
    <w:p w14:paraId="222B0621" w14:textId="35B3AA0D" w:rsidR="00DB5388" w:rsidRPr="00904978" w:rsidRDefault="00DB5388" w:rsidP="00C45452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DB5388">
        <w:rPr>
          <w:rFonts w:ascii="Arial" w:eastAsia="MingLiU" w:hAnsi="Arial" w:cs="Arial"/>
          <w:sz w:val="20"/>
          <w:szCs w:val="20"/>
          <w:lang w:eastAsia="zh-CN"/>
        </w:rPr>
        <w:t>人們在日常使用的電子設備，例如耳機和音響，在整個生命週期中可能加劇電子廢棄物問題。除了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源頭減少電子垃圾外，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用符合全球安全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並滿足市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場對</w:t>
      </w:r>
      <w:proofErr w:type="gramEnd"/>
      <w:r w:rsidR="00904978" w:rsidRPr="00904978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904978" w:rsidRPr="00904978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"https://www.kraiburg-tpe.com/zh-hans/%E5%8F%AF%E6%8C%81%E7%BB%AD%E6%80%A7%E5%8F%91%E5%B1%95"</w:instrText>
      </w:r>
      <w:r w:rsidR="00904978" w:rsidRPr="00904978">
        <w:rPr>
          <w:rFonts w:ascii="Arial" w:eastAsia="MingLiU" w:hAnsi="Arial" w:cs="Arial"/>
          <w:sz w:val="20"/>
          <w:szCs w:val="20"/>
          <w:lang w:eastAsia="zh-CN"/>
        </w:rPr>
      </w:r>
      <w:r w:rsidR="00904978" w:rsidRPr="00904978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904978">
        <w:rPr>
          <w:rStyle w:val="Hyperlink"/>
          <w:rFonts w:ascii="Arial" w:eastAsia="MingLiU" w:hAnsi="Arial" w:cs="Arial"/>
          <w:sz w:val="20"/>
          <w:szCs w:val="20"/>
          <w:lang w:eastAsia="zh-CN"/>
        </w:rPr>
        <w:t>永續性</w:t>
      </w:r>
      <w:r w:rsidR="00904978" w:rsidRPr="00904978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需求的環保材料，還能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助製造商減少電子垃圾的循環。</w:t>
      </w:r>
    </w:p>
    <w:p w14:paraId="1F168F27" w14:textId="77777777" w:rsidR="00B60F39" w:rsidRPr="00904978" w:rsidRDefault="00B60F39" w:rsidP="00C45452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89DBA93" w14:textId="77777777" w:rsidR="00DB5388" w:rsidRPr="00904978" w:rsidRDefault="00DB5388" w:rsidP="00C4545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904978">
        <w:rPr>
          <w:rFonts w:ascii="Arial" w:eastAsia="MingLiU" w:hAnsi="Arial" w:cs="Arial"/>
          <w:b/>
          <w:bCs/>
          <w:sz w:val="20"/>
          <w:szCs w:val="20"/>
          <w:lang w:eastAsia="zh-CN"/>
        </w:rPr>
        <w:t>永續發展：減少碳足跡的</w:t>
      </w:r>
      <w:r w:rsidRPr="00904978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904978">
        <w:rPr>
          <w:rFonts w:ascii="Arial" w:eastAsia="MingLiU" w:hAnsi="Arial" w:cs="Arial"/>
          <w:b/>
          <w:bCs/>
          <w:sz w:val="20"/>
          <w:szCs w:val="20"/>
          <w:lang w:eastAsia="zh-CN"/>
        </w:rPr>
        <w:t>解決方案</w:t>
      </w:r>
    </w:p>
    <w:p w14:paraId="2A271CEE" w14:textId="249ACB5A" w:rsidR="00DB5388" w:rsidRPr="00904978" w:rsidRDefault="00DB5388" w:rsidP="00DB538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904978">
        <w:rPr>
          <w:rFonts w:ascii="Arial" w:eastAsia="MingLiU" w:hAnsi="Arial" w:cs="Arial"/>
          <w:sz w:val="20"/>
          <w:szCs w:val="20"/>
          <w:lang w:eastAsia="zh-CN"/>
        </w:rPr>
        <w:t>全球領先的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）製造商，凱柏膠寶致力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提供能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降低產品</w:t>
      </w:r>
      <w:hyperlink r:id="rId11" w:history="1">
        <w:r w:rsidRPr="0090497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碳足跡</w:t>
        </w:r>
      </w:hyperlink>
      <w:r w:rsidRPr="00904978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材料解決方案，滿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足包括耳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機在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的多種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應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用需求。</w:t>
      </w:r>
    </w:p>
    <w:p w14:paraId="11A55CA8" w14:textId="77777777" w:rsidR="00904978" w:rsidRPr="00904978" w:rsidRDefault="00904978" w:rsidP="00DB538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98D933A" w14:textId="77777777" w:rsidR="00DB5388" w:rsidRPr="00904978" w:rsidRDefault="00DB5388" w:rsidP="00DB538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904978">
        <w:rPr>
          <w:rFonts w:ascii="Arial" w:eastAsia="MingLiU" w:hAnsi="Arial" w:cs="Arial"/>
          <w:sz w:val="20"/>
          <w:szCs w:val="20"/>
          <w:lang w:eastAsia="zh-CN"/>
        </w:rPr>
        <w:t>此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材料含有高達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48%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的消費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PCR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）成分和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50%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的工業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PIR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）成分，符合包括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REACH SVHC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和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RoHS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在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的多項全球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，確保不含根</w:t>
      </w:r>
      <w:proofErr w:type="gramStart"/>
      <w:r w:rsidRPr="00904978">
        <w:rPr>
          <w:rFonts w:ascii="Arial" w:eastAsia="MingLiU" w:hAnsi="Arial" w:cs="Arial"/>
          <w:sz w:val="20"/>
          <w:szCs w:val="20"/>
          <w:lang w:eastAsia="zh-CN"/>
        </w:rPr>
        <w:t>據</w:t>
      </w:r>
      <w:proofErr w:type="gramEnd"/>
      <w:r w:rsidRPr="00904978">
        <w:rPr>
          <w:rFonts w:ascii="Arial" w:eastAsia="MingLiU" w:hAnsi="Arial" w:cs="Arial"/>
          <w:sz w:val="20"/>
          <w:szCs w:val="20"/>
          <w:lang w:eastAsia="zh-CN"/>
        </w:rPr>
        <w:t>歐洲法規限制的化學物質或有害物質。</w:t>
      </w:r>
    </w:p>
    <w:p w14:paraId="4EFD4E36" w14:textId="77777777" w:rsidR="00904978" w:rsidRPr="00904978" w:rsidRDefault="00904978" w:rsidP="00DB538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064539A" w14:textId="3932E752" w:rsidR="00DB5388" w:rsidRPr="00DB5388" w:rsidRDefault="00DB5388" w:rsidP="00DB5388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904978">
        <w:rPr>
          <w:rFonts w:ascii="Arial" w:eastAsia="MingLiU" w:hAnsi="Arial" w:cs="Arial"/>
          <w:sz w:val="20"/>
          <w:szCs w:val="20"/>
          <w:lang w:eastAsia="zh-CN"/>
        </w:rPr>
        <w:t>此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系列不僅符合食品接觸法規（如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FDA CFR 21</w:t>
      </w:r>
      <w:r w:rsidRPr="00904978">
        <w:rPr>
          <w:rFonts w:ascii="Arial" w:eastAsia="MingLiU" w:hAnsi="Arial" w:cs="Arial"/>
          <w:sz w:val="20"/>
          <w:szCs w:val="20"/>
          <w:lang w:eastAsia="zh-CN"/>
        </w:rPr>
        <w:t>），也符合</w:t>
      </w:r>
      <w:hyperlink r:id="rId12" w:history="1">
        <w:r w:rsidRPr="0090497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全球回收</w:t>
        </w:r>
        <w:proofErr w:type="gramStart"/>
        <w:r w:rsidRPr="0090497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標準</w:t>
        </w:r>
        <w:proofErr w:type="gramEnd"/>
        <w:r w:rsidRPr="0090497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（</w:t>
        </w:r>
        <w:r w:rsidRPr="0090497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GRS</w:t>
        </w:r>
        <w:r w:rsidRPr="00904978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</w:t>
        </w:r>
      </w:hyperlink>
      <w:r w:rsidRPr="00904978">
        <w:rPr>
          <w:rFonts w:ascii="Arial" w:eastAsia="MingLiU" w:hAnsi="Arial" w:cs="Arial"/>
          <w:sz w:val="20"/>
          <w:szCs w:val="20"/>
          <w:lang w:eastAsia="zh-CN"/>
        </w:rPr>
        <w:t>，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確保產品在使用回收材料時具有永續性。</w:t>
      </w:r>
    </w:p>
    <w:p w14:paraId="03226D5A" w14:textId="77777777" w:rsidR="00C45452" w:rsidRPr="00DB5388" w:rsidRDefault="00C45452" w:rsidP="00C45452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A96FF48" w14:textId="77777777" w:rsidR="00DB5388" w:rsidRPr="00DB5388" w:rsidRDefault="00DB5388" w:rsidP="00C45452">
      <w:pPr>
        <w:spacing w:line="360" w:lineRule="auto"/>
        <w:ind w:right="1559"/>
        <w:rPr>
          <w:rFonts w:ascii="Arial" w:eastAsia="MingLiU" w:hAnsi="Arial" w:cs="Arial"/>
          <w:b/>
          <w:bCs/>
          <w:sz w:val="20"/>
          <w:szCs w:val="20"/>
          <w:lang w:val="en-MY" w:eastAsia="zh-CN"/>
        </w:rPr>
      </w:pPr>
      <w:r w:rsidRPr="00DB5388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優化回收性能的</w:t>
      </w:r>
      <w:r w:rsidRPr="00DB5388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TPE</w:t>
      </w:r>
      <w:r w:rsidRPr="00DB5388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材料</w:t>
      </w:r>
    </w:p>
    <w:p w14:paraId="0B6EB489" w14:textId="77777777" w:rsidR="00DB5388" w:rsidRDefault="00DB5388" w:rsidP="00DB538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這些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化合物不僅與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PP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、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ABS/PC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和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PA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具有良好的包膠性，還具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備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優異的紫外線穩定性、耐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溫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性、耐化學性和耐磨損性。</w:t>
      </w:r>
    </w:p>
    <w:p w14:paraId="4A1A2118" w14:textId="77777777" w:rsidR="00904978" w:rsidRPr="00904978" w:rsidRDefault="00904978" w:rsidP="00DB538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val="en-MY" w:eastAsia="zh-CN"/>
        </w:rPr>
      </w:pPr>
    </w:p>
    <w:p w14:paraId="50C5A13C" w14:textId="31109BBA" w:rsidR="00BA4AAA" w:rsidRPr="00DB5388" w:rsidRDefault="00DB5388" w:rsidP="00DB5388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val="en-MY" w:eastAsia="zh-CN"/>
        </w:rPr>
      </w:pP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它們通過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ASTM D 6866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認證，具有可追溯的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生物基碳含量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，處理方式與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傳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統化石基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相似，並且能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夠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在消費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後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廢棄物回收流中進行回收。此外，它們支持在生產過程中進行回收利用，每種化合物的生物基含量超過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60%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。</w:t>
      </w:r>
    </w:p>
    <w:p w14:paraId="02FDD48D" w14:textId="77777777" w:rsidR="00DB5388" w:rsidRPr="00DB5388" w:rsidRDefault="00DB5388" w:rsidP="00C45452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DB5388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TPE</w:t>
      </w:r>
      <w:r w:rsidRPr="00DB5388">
        <w:rPr>
          <w:rFonts w:ascii="Arial" w:eastAsia="MingLiU" w:hAnsi="Arial" w:cs="Arial"/>
          <w:b/>
          <w:bCs/>
          <w:sz w:val="20"/>
          <w:szCs w:val="20"/>
          <w:lang w:eastAsia="zh-CN"/>
        </w:rPr>
        <w:t>：為電子設備賦予卓越品質</w:t>
      </w:r>
    </w:p>
    <w:p w14:paraId="6F917C7B" w14:textId="7B99F6E7" w:rsidR="00DB5388" w:rsidRDefault="00DB5388" w:rsidP="00DB538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B5388">
        <w:rPr>
          <w:rFonts w:ascii="Arial" w:eastAsia="MingLiU" w:hAnsi="Arial" w:cs="Arial"/>
          <w:sz w:val="20"/>
          <w:szCs w:val="20"/>
          <w:lang w:eastAsia="zh-CN"/>
        </w:rPr>
        <w:t>凱柏膠寶的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化合物具有極高的適應性，能夠滿足電子設備製造商對設計與功能的各種需求。這些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材料提供多種色調，並支援客製化和預先著色，確保產品具有精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的色彩，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幫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助它們在市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場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中脫穎而出。</w:t>
      </w:r>
    </w:p>
    <w:p w14:paraId="79027174" w14:textId="77777777" w:rsidR="00904978" w:rsidRPr="00904978" w:rsidRDefault="00904978" w:rsidP="00DB538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3B6177E4" w14:textId="77777777" w:rsidR="00DB5388" w:rsidRDefault="00DB5388" w:rsidP="00DB538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B5388">
        <w:rPr>
          <w:rFonts w:ascii="Arial" w:eastAsia="MingLiU" w:hAnsi="Arial" w:cs="Arial"/>
          <w:sz w:val="20"/>
          <w:szCs w:val="20"/>
          <w:lang w:eastAsia="zh-CN"/>
        </w:rPr>
        <w:t>這些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材質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專為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耐用性設計，硬度範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圍為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邵氏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 xml:space="preserve"> A 30 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至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 xml:space="preserve"> 85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，具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柔軟觸感、防滑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及免油抓握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功能，方便操作和組裝，確保耳機佩戴舒適且能經受日常使用。</w:t>
      </w:r>
    </w:p>
    <w:p w14:paraId="1726F35F" w14:textId="77777777" w:rsidR="00904978" w:rsidRPr="00904978" w:rsidRDefault="00904978" w:rsidP="00DB538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773AB0D5" w14:textId="77777777" w:rsidR="00904978" w:rsidRDefault="00DB5388" w:rsidP="0090497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B5388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eastAsia="zh-CN"/>
        </w:rPr>
        <w:t>材料還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帶來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順滑的觸感，特別適合需要頻繁觸摸或觸覺互</w:t>
      </w:r>
      <w:proofErr w:type="gramStart"/>
      <w:r w:rsidRPr="00DB5388">
        <w:rPr>
          <w:rFonts w:ascii="Arial" w:eastAsia="MingLiU" w:hAnsi="Arial" w:cs="Arial"/>
          <w:sz w:val="20"/>
          <w:szCs w:val="20"/>
          <w:lang w:eastAsia="zh-CN"/>
        </w:rPr>
        <w:t>動</w:t>
      </w:r>
      <w:proofErr w:type="gramEnd"/>
      <w:r w:rsidRPr="00DB5388">
        <w:rPr>
          <w:rFonts w:ascii="Arial" w:eastAsia="MingLiU" w:hAnsi="Arial" w:cs="Arial"/>
          <w:sz w:val="20"/>
          <w:szCs w:val="20"/>
          <w:lang w:eastAsia="zh-CN"/>
        </w:rPr>
        <w:t>的產品。</w:t>
      </w:r>
    </w:p>
    <w:p w14:paraId="677A27F1" w14:textId="77777777" w:rsidR="00904978" w:rsidRPr="00904978" w:rsidRDefault="00904978" w:rsidP="0090497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C9EF772" w14:textId="77777777" w:rsidR="00904978" w:rsidRDefault="00DB5388" w:rsidP="0090497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同時，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採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用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材料製造的音訊設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備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，必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將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提供可靠的高品質性能。</w:t>
      </w:r>
    </w:p>
    <w:p w14:paraId="33A9DC26" w14:textId="77777777" w:rsidR="00904978" w:rsidRPr="00904978" w:rsidRDefault="00904978" w:rsidP="00904978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65B32031" w14:textId="66CF8915" w:rsidR="00D8227E" w:rsidRDefault="00DB5388" w:rsidP="0090497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凱柏膠寶在生產過程中註重永續性，致力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於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提供環保材料並推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動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負責任的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採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購實踐，既滿足消費者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對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環保電子產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品日益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增長的需求，也有助</w:t>
      </w:r>
      <w:proofErr w:type="gramStart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於</w:t>
      </w:r>
      <w:proofErr w:type="gramEnd"/>
      <w:r w:rsidRPr="00DB5388">
        <w:rPr>
          <w:rFonts w:ascii="Arial" w:eastAsia="MingLiU" w:hAnsi="Arial" w:cs="Arial"/>
          <w:sz w:val="20"/>
          <w:szCs w:val="20"/>
          <w:lang w:val="en-MY" w:eastAsia="zh-CN"/>
        </w:rPr>
        <w:t>提升品牌形象。</w:t>
      </w:r>
    </w:p>
    <w:p w14:paraId="4B2E1EE6" w14:textId="77777777" w:rsidR="004C0A99" w:rsidRPr="002D09EB" w:rsidRDefault="004C0A99" w:rsidP="004C0A99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43644A80" w14:textId="77777777" w:rsidR="004C0A99" w:rsidRPr="000D4511" w:rsidRDefault="004C0A99" w:rsidP="004C0A99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了解如何在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不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影響品質或性能的情況下提供更永續的替代方案：</w:t>
      </w:r>
    </w:p>
    <w:p w14:paraId="798AEE62" w14:textId="77777777" w:rsidR="004C0A99" w:rsidRPr="00517B3E" w:rsidRDefault="004C0A99" w:rsidP="004C0A99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u w:val="single"/>
          <w:lang w:val="en-MY" w:eastAsia="zh-CN"/>
        </w:rPr>
      </w:pPr>
      <w:hyperlink r:id="rId13" w:history="1"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與凱柏膠寶相約在</w:t>
        </w:r>
        <w:r w:rsidRPr="000D4511">
          <w:rPr>
            <w:rStyle w:val="Hyperlink"/>
            <w:rFonts w:ascii="Arial" w:eastAsia="MingLiU" w:hAnsi="Arial" w:cs="Arial"/>
            <w:b/>
            <w:bCs/>
            <w:sz w:val="20"/>
            <w:szCs w:val="20"/>
            <w:lang w:val="en-MY" w:eastAsia="zh-CN"/>
          </w:rPr>
          <w:t>CHINAPLAS 2025</w:t>
        </w:r>
      </w:hyperlink>
    </w:p>
    <w:p w14:paraId="61E8164B" w14:textId="77777777" w:rsidR="004C0A99" w:rsidRPr="00517B3E" w:rsidRDefault="004C0A99" w:rsidP="004C0A99">
      <w:pPr>
        <w:spacing w:line="360" w:lineRule="auto"/>
        <w:ind w:right="1559"/>
        <w:rPr>
          <w:rFonts w:ascii="Arial" w:eastAsia="MingLiU" w:hAnsi="Arial" w:cs="Arial"/>
          <w:sz w:val="20"/>
          <w:szCs w:val="20"/>
          <w:lang w:eastAsia="zh-CN"/>
        </w:rPr>
      </w:pPr>
      <w:r w:rsidRPr="00517B3E">
        <w:rPr>
          <w:rFonts w:ascii="Arial" w:eastAsia="MingLiU" w:hAnsi="Arial" w:cs="Arial"/>
          <w:sz w:val="20"/>
          <w:szCs w:val="20"/>
          <w:lang w:eastAsia="zh-CN"/>
        </w:rPr>
        <w:t>凱柏膠寶期待在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17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號館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Q71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展位與您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面，探索我司創新的永續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517B3E">
        <w:rPr>
          <w:rFonts w:ascii="Arial" w:eastAsia="MingLiU" w:hAnsi="Arial" w:cs="Arial"/>
          <w:sz w:val="20"/>
          <w:szCs w:val="20"/>
          <w:lang w:eastAsia="zh-CN"/>
        </w:rPr>
        <w:t>解決方案，並與業界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家進行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一對一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交流。</w:t>
      </w:r>
    </w:p>
    <w:p w14:paraId="1FAC1C48" w14:textId="77777777" w:rsidR="004C0A99" w:rsidRPr="002D09EB" w:rsidRDefault="004C0A99" w:rsidP="004C0A99">
      <w:pPr>
        <w:spacing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  <w:bookmarkStart w:id="0" w:name="_Hlk190168321"/>
      <w:r w:rsidRPr="00517B3E">
        <w:rPr>
          <w:rFonts w:ascii="Arial" w:eastAsia="MingLiU" w:hAnsi="Arial" w:cs="Arial"/>
          <w:sz w:val="20"/>
          <w:szCs w:val="20"/>
          <w:lang w:eastAsia="zh-CN"/>
        </w:rPr>
        <w:t>立即註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冊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，以獲取免費</w:t>
      </w:r>
      <w:proofErr w:type="gramStart"/>
      <w:r w:rsidRPr="00517B3E">
        <w:rPr>
          <w:rFonts w:ascii="Arial" w:eastAsia="MingLiU" w:hAnsi="Arial" w:cs="Arial"/>
          <w:sz w:val="20"/>
          <w:szCs w:val="20"/>
          <w:lang w:eastAsia="zh-CN"/>
        </w:rPr>
        <w:t>參</w:t>
      </w:r>
      <w:proofErr w:type="gramEnd"/>
      <w:r w:rsidRPr="00517B3E">
        <w:rPr>
          <w:rFonts w:ascii="Arial" w:eastAsia="MingLiU" w:hAnsi="Arial" w:cs="Arial"/>
          <w:sz w:val="20"/>
          <w:szCs w:val="20"/>
          <w:lang w:eastAsia="zh-CN"/>
        </w:rPr>
        <w:t>觀證和展位預約：</w:t>
      </w:r>
      <w:hyperlink r:id="rId14" w:history="1">
        <w:r w:rsidRPr="00517B3E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https://forms.office.com/e/cKuj2dAqBu</w:t>
        </w:r>
      </w:hyperlink>
      <w:bookmarkEnd w:id="0"/>
      <w:r w:rsidRPr="00517B3E">
        <w:rPr>
          <w:rFonts w:ascii="Arial" w:eastAsia="MingLiU" w:hAnsi="Arial" w:cs="Arial"/>
          <w:sz w:val="20"/>
          <w:szCs w:val="20"/>
          <w:lang w:eastAsia="zh-CN"/>
        </w:rPr>
        <w:t>名額有限，先到先得。</w:t>
      </w:r>
    </w:p>
    <w:p w14:paraId="57469E27" w14:textId="77777777" w:rsidR="004C0A99" w:rsidRPr="004C0A99" w:rsidRDefault="004C0A99" w:rsidP="00904978">
      <w:pPr>
        <w:spacing w:line="360" w:lineRule="auto"/>
        <w:ind w:right="1559"/>
        <w:jc w:val="both"/>
        <w:rPr>
          <w:rFonts w:ascii="Arial" w:hAnsi="Arial" w:cs="Arial" w:hint="eastAsia"/>
          <w:sz w:val="20"/>
          <w:szCs w:val="20"/>
          <w:lang w:eastAsia="zh-CN"/>
        </w:rPr>
      </w:pPr>
    </w:p>
    <w:p w14:paraId="7CC828BF" w14:textId="12D0E463" w:rsidR="00904978" w:rsidRPr="00904978" w:rsidRDefault="00904978" w:rsidP="00904978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72D660BC" wp14:editId="254A0409">
            <wp:extent cx="4248150" cy="2351391"/>
            <wp:effectExtent l="0" t="0" r="0" b="0"/>
            <wp:docPr id="17730226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218" cy="23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14898E" w14:textId="77777777" w:rsidR="00DB5388" w:rsidRDefault="00DB5388" w:rsidP="00DB5388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6FEDD830" w14:textId="77777777" w:rsidR="00DB5388" w:rsidRDefault="00DB5388" w:rsidP="00DB5388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7177EB76" w14:textId="77777777" w:rsidR="00605ED9" w:rsidRPr="003E4160" w:rsidRDefault="00605ED9" w:rsidP="00605ED9">
      <w:pPr>
        <w:spacing w:after="0" w:line="360" w:lineRule="auto"/>
        <w:ind w:right="1559"/>
        <w:rPr>
          <w:rFonts w:ascii="Arial" w:hAnsi="Arial" w:cs="Arial"/>
          <w:sz w:val="20"/>
          <w:szCs w:val="20"/>
          <w:lang w:eastAsia="zh-CN"/>
        </w:rPr>
      </w:pPr>
    </w:p>
    <w:p w14:paraId="354AFA3B" w14:textId="286B4EDC" w:rsidR="009D2688" w:rsidRPr="003E4160" w:rsidRDefault="00DB53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4493A" w14:textId="77777777" w:rsidR="00DB5388" w:rsidRPr="00D749B1" w:rsidRDefault="00DB5388" w:rsidP="00DB5388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1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1"/>
    </w:p>
    <w:p w14:paraId="62A3669E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0CB8522" w14:textId="77777777" w:rsidR="00DB5388" w:rsidRDefault="00DB5388" w:rsidP="00DB5388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2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2"/>
    </w:p>
    <w:p w14:paraId="14653B29" w14:textId="77777777" w:rsidR="009D2688" w:rsidRPr="00DB5388" w:rsidRDefault="009D2688" w:rsidP="00A26505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</w:p>
    <w:p w14:paraId="3989045C" w14:textId="77777777" w:rsidR="00DB5388" w:rsidRPr="009E67EA" w:rsidRDefault="00DB5388" w:rsidP="00DB5388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Default="009D26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0E637" w14:textId="77777777" w:rsidR="00DB5388" w:rsidRDefault="00DB5388" w:rsidP="00A26505">
      <w:pPr>
        <w:ind w:right="1559"/>
        <w:rPr>
          <w:rFonts w:ascii="Arial" w:hAnsi="Arial" w:cs="Arial"/>
          <w:b/>
          <w:noProof/>
          <w:sz w:val="20"/>
          <w:szCs w:val="20"/>
          <w:lang w:val="de-DE" w:eastAsia="zh-CN"/>
        </w:rPr>
      </w:pPr>
    </w:p>
    <w:p w14:paraId="0276A0D7" w14:textId="77777777" w:rsidR="00DB5388" w:rsidRPr="001B747A" w:rsidRDefault="00DB5388" w:rsidP="00DB5388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2BC8EE" w14:textId="729E2DCD" w:rsidR="00DB5388" w:rsidRPr="00F0584F" w:rsidRDefault="00DB5388" w:rsidP="00DB5388">
      <w:pPr>
        <w:spacing w:line="360" w:lineRule="auto"/>
        <w:ind w:right="1559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3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="006F64E7"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國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3"/>
    <w:p w14:paraId="259AFD04" w14:textId="77777777" w:rsidR="001655F4" w:rsidRPr="00DB5388" w:rsidRDefault="001655F4" w:rsidP="00A26505">
      <w:pPr>
        <w:ind w:right="1559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DB5388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89041" w14:textId="77777777" w:rsidR="009352D5" w:rsidRDefault="009352D5" w:rsidP="00784C57">
      <w:pPr>
        <w:spacing w:after="0" w:line="240" w:lineRule="auto"/>
      </w:pPr>
      <w:r>
        <w:separator/>
      </w:r>
    </w:p>
  </w:endnote>
  <w:endnote w:type="continuationSeparator" w:id="0">
    <w:p w14:paraId="2B21EF2A" w14:textId="77777777" w:rsidR="009352D5" w:rsidRDefault="009352D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07913F8A" w:rsidR="008D6B76" w:rsidRPr="00073D11" w:rsidRDefault="00DB5388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6A3F5431" wp14:editId="1A8DCB72">
              <wp:simplePos x="0" y="0"/>
              <wp:positionH relativeFrom="column">
                <wp:posOffset>4374515</wp:posOffset>
              </wp:positionH>
              <wp:positionV relativeFrom="paragraph">
                <wp:posOffset>-3036570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47A2A" w14:textId="77777777" w:rsidR="00DB5388" w:rsidRPr="000D5D1A" w:rsidRDefault="00DB5388" w:rsidP="00DB5388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68F6651" w14:textId="77777777" w:rsidR="00DB5388" w:rsidRPr="000D5D1A" w:rsidRDefault="00DB5388" w:rsidP="00DB5388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654E8BA" w14:textId="77777777" w:rsidR="00DB5388" w:rsidRPr="000D5D1A" w:rsidRDefault="00DB5388" w:rsidP="00DB538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270DCFE" w14:textId="77777777" w:rsidR="00DB5388" w:rsidRPr="000D5D1A" w:rsidRDefault="00DB5388" w:rsidP="00DB538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4EDAE9AB" w14:textId="77777777" w:rsidR="00DB5388" w:rsidRPr="000D5D1A" w:rsidRDefault="00DB5388" w:rsidP="00DB538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3F432674" w14:textId="77777777" w:rsidR="00DB5388" w:rsidRPr="000D5D1A" w:rsidRDefault="00DB5388" w:rsidP="00DB538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E27081C" w14:textId="77777777" w:rsidR="00DB5388" w:rsidRPr="000D5D1A" w:rsidRDefault="00DB5388" w:rsidP="00DB538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0A6ED718" w14:textId="77777777" w:rsidR="00DB5388" w:rsidRPr="000D5D1A" w:rsidRDefault="00DB5388" w:rsidP="00DB538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93E5AAE" w14:textId="77777777" w:rsidR="00DB5388" w:rsidRPr="000D5D1A" w:rsidRDefault="00DB5388" w:rsidP="00DB538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4829B06F" w14:textId="77777777" w:rsidR="00DB5388" w:rsidRPr="000D5D1A" w:rsidRDefault="00DB5388" w:rsidP="00DB538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02626965" w14:textId="77777777" w:rsidR="00DB5388" w:rsidRPr="000D5D1A" w:rsidRDefault="00DB5388" w:rsidP="00DB538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1471FDB8" w14:textId="77777777" w:rsidR="00DB5388" w:rsidRPr="000D5D1A" w:rsidRDefault="00DB5388" w:rsidP="00DB538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41F2DE5" w14:textId="77777777" w:rsidR="00DB5388" w:rsidRPr="000D5D1A" w:rsidRDefault="00DB5388" w:rsidP="00DB5388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B30A7EB" w14:textId="77777777" w:rsidR="00DB5388" w:rsidRPr="000D5D1A" w:rsidRDefault="00DB5388" w:rsidP="00DB5388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4A6DAC8" w14:textId="77777777" w:rsidR="00DB5388" w:rsidRPr="001E1888" w:rsidRDefault="00DB5388" w:rsidP="00DB53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0240099" w14:textId="77777777" w:rsidR="00DB5388" w:rsidRPr="001E1888" w:rsidRDefault="00DB5388" w:rsidP="00DB53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37D489" w14:textId="77777777" w:rsidR="00DB5388" w:rsidRPr="001E1888" w:rsidRDefault="00DB5388" w:rsidP="00DB53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8E15546" w14:textId="77777777" w:rsidR="00DB5388" w:rsidRPr="001E1888" w:rsidRDefault="00DB5388" w:rsidP="00DB53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F543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-239.1pt;width:148.5pt;height:192.7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X7Muc4QAAAAwBAAAPAAAAZHJzL2Rvd25yZXYu&#10;eG1sTI/BTsMwDIbvSLxDZCRuW0o1trQ0ndAEB06IjctuaWPassapmmwre3rMaRz9+9Pvz8V6cr04&#10;4Rg6Txoe5gkIpNrbjhoNn7vXmQIRoiFrek+o4QcDrMvbm8Lk1p/pA0/b2AguoZAbDW2MQy5lqFt0&#10;Jsz9gMS7Lz86E3kcG2lHc+Zy18s0SZbSmY74QmsG3LRYH7ZHp+FtP76/7ENy8WkVN9/1we8ucqH1&#10;/d30/AQi4hSvMPzpszqU7FT5I9kgeg1LpTJGNcwWK5WCYCRTjxxVHGXpCmRZyP9PlL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1+zLnOEAAAAMAQAADwAAAAAAAAAAAAAAAABKBAAA&#10;ZHJzL2Rvd25yZXYueG1sUEsFBgAAAAAEAAQA8wAAAFgFAAAAAA==&#10;" stroked="f">
              <v:textbox inset=",0,,0">
                <w:txbxContent>
                  <w:p w14:paraId="12C47A2A" w14:textId="77777777" w:rsidR="00DB5388" w:rsidRPr="000D5D1A" w:rsidRDefault="00DB5388" w:rsidP="00DB5388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68F6651" w14:textId="77777777" w:rsidR="00DB5388" w:rsidRPr="000D5D1A" w:rsidRDefault="00DB5388" w:rsidP="00DB5388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654E8BA" w14:textId="77777777" w:rsidR="00DB5388" w:rsidRPr="000D5D1A" w:rsidRDefault="00DB5388" w:rsidP="00DB538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270DCFE" w14:textId="77777777" w:rsidR="00DB5388" w:rsidRPr="000D5D1A" w:rsidRDefault="00DB5388" w:rsidP="00DB538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4EDAE9AB" w14:textId="77777777" w:rsidR="00DB5388" w:rsidRPr="000D5D1A" w:rsidRDefault="00DB5388" w:rsidP="00DB538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3F432674" w14:textId="77777777" w:rsidR="00DB5388" w:rsidRPr="000D5D1A" w:rsidRDefault="00DB5388" w:rsidP="00DB5388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E27081C" w14:textId="77777777" w:rsidR="00DB5388" w:rsidRPr="000D5D1A" w:rsidRDefault="00DB5388" w:rsidP="00DB538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0A6ED718" w14:textId="77777777" w:rsidR="00DB5388" w:rsidRPr="000D5D1A" w:rsidRDefault="00DB5388" w:rsidP="00DB5388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93E5AAE" w14:textId="77777777" w:rsidR="00DB5388" w:rsidRPr="000D5D1A" w:rsidRDefault="00DB5388" w:rsidP="00DB538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4829B06F" w14:textId="77777777" w:rsidR="00DB5388" w:rsidRPr="000D5D1A" w:rsidRDefault="00DB5388" w:rsidP="00DB538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02626965" w14:textId="77777777" w:rsidR="00DB5388" w:rsidRPr="000D5D1A" w:rsidRDefault="00DB5388" w:rsidP="00DB538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1471FDB8" w14:textId="77777777" w:rsidR="00DB5388" w:rsidRPr="000D5D1A" w:rsidRDefault="00DB5388" w:rsidP="00DB538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41F2DE5" w14:textId="77777777" w:rsidR="00DB5388" w:rsidRPr="000D5D1A" w:rsidRDefault="00DB5388" w:rsidP="00DB5388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B30A7EB" w14:textId="77777777" w:rsidR="00DB5388" w:rsidRPr="000D5D1A" w:rsidRDefault="00DB5388" w:rsidP="00DB5388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44A6DAC8" w14:textId="77777777" w:rsidR="00DB5388" w:rsidRPr="001E1888" w:rsidRDefault="00DB5388" w:rsidP="00DB53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0240099" w14:textId="77777777" w:rsidR="00DB5388" w:rsidRPr="001E1888" w:rsidRDefault="00DB5388" w:rsidP="00DB53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37D489" w14:textId="77777777" w:rsidR="00DB5388" w:rsidRPr="001E1888" w:rsidRDefault="00DB5388" w:rsidP="00DB53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8E15546" w14:textId="77777777" w:rsidR="00DB5388" w:rsidRPr="001E1888" w:rsidRDefault="00DB5388" w:rsidP="00DB53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5984C4" w14:textId="77777777" w:rsidR="009352D5" w:rsidRDefault="009352D5" w:rsidP="00784C57">
      <w:pPr>
        <w:spacing w:after="0" w:line="240" w:lineRule="auto"/>
      </w:pPr>
      <w:r>
        <w:separator/>
      </w:r>
    </w:p>
  </w:footnote>
  <w:footnote w:type="continuationSeparator" w:id="0">
    <w:p w14:paraId="43E18852" w14:textId="77777777" w:rsidR="009352D5" w:rsidRDefault="009352D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75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C0A99" w14:paraId="12FEEFFC" w14:textId="77777777" w:rsidTr="00502615">
      <w:tc>
        <w:tcPr>
          <w:tcW w:w="6912" w:type="dxa"/>
        </w:tcPr>
        <w:p w14:paraId="05402734" w14:textId="77777777" w:rsidR="00DB5388" w:rsidRPr="00DB5388" w:rsidRDefault="00DB5388" w:rsidP="00DB538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DB5388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092CB74F" w14:textId="77777777" w:rsidR="00DB5388" w:rsidRPr="00DB5388" w:rsidRDefault="00DB5388" w:rsidP="00DB538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：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創新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材料輔助耳機與永續發展同步前進的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6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大原因</w:t>
          </w:r>
        </w:p>
        <w:p w14:paraId="1380F4C5" w14:textId="77777777" w:rsidR="00DB5388" w:rsidRPr="006F64E7" w:rsidRDefault="00DB5388" w:rsidP="00DB538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6F64E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6F64E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6F64E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6F64E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4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41D7A789" w:rsidR="00502615" w:rsidRPr="006F64E7" w:rsidRDefault="00EB0A19" w:rsidP="001A610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DB538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F64E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DB538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F64E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DB538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6F64E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DB538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DB5388" w:rsidRPr="006F64E7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DB5388"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Pr="006F64E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DB538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6F64E7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F64E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6F64E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B5388" w:rsidRPr="006F64E7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DB5388"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F64E7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F64E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772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0D66FE8" w14:textId="68902E8A" w:rsidR="00EB0A19" w:rsidRPr="00DB5388" w:rsidRDefault="00DB5388" w:rsidP="00EB0A19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DB5388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585A554E" w14:textId="352DECE1" w:rsidR="00DB5388" w:rsidRPr="00DB5388" w:rsidRDefault="00DB5388" w:rsidP="00DB538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凱柏膠寶：創新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材料輔助耳機與永續發展同步前進的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6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大原因</w:t>
          </w:r>
        </w:p>
        <w:p w14:paraId="0A0D2415" w14:textId="77777777" w:rsidR="00DB5388" w:rsidRPr="00DB5388" w:rsidRDefault="00DB5388" w:rsidP="00DB5388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4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2B882DCC" w:rsidR="003C4170" w:rsidRPr="00073D11" w:rsidRDefault="00D675E3" w:rsidP="00DB538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DB538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DB538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B538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DB538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DB5388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DB5388"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DB5388"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頁</w:t>
          </w:r>
          <w:r w:rsidR="00EB0A19"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DB5388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DB5388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DB5388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DB5388" w:rsidRPr="00DB5388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3622CE4" w:rsidR="003C4170" w:rsidRPr="00502615" w:rsidRDefault="00DB538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DB5388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8"/>
  </w:num>
  <w:num w:numId="3" w16cid:durableId="1310595513">
    <w:abstractNumId w:val="4"/>
  </w:num>
  <w:num w:numId="4" w16cid:durableId="1971931237">
    <w:abstractNumId w:val="34"/>
  </w:num>
  <w:num w:numId="5" w16cid:durableId="415857497">
    <w:abstractNumId w:val="24"/>
  </w:num>
  <w:num w:numId="6" w16cid:durableId="82920010">
    <w:abstractNumId w:val="30"/>
  </w:num>
  <w:num w:numId="7" w16cid:durableId="1242177286">
    <w:abstractNumId w:val="12"/>
  </w:num>
  <w:num w:numId="8" w16cid:durableId="1514033401">
    <w:abstractNumId w:val="33"/>
  </w:num>
  <w:num w:numId="9" w16cid:durableId="728848021">
    <w:abstractNumId w:val="26"/>
  </w:num>
  <w:num w:numId="10" w16cid:durableId="422383770">
    <w:abstractNumId w:val="2"/>
  </w:num>
  <w:num w:numId="11" w16cid:durableId="79758896">
    <w:abstractNumId w:val="21"/>
  </w:num>
  <w:num w:numId="12" w16cid:durableId="17780586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29"/>
  </w:num>
  <w:num w:numId="15" w16cid:durableId="1394546307">
    <w:abstractNumId w:val="19"/>
  </w:num>
  <w:num w:numId="16" w16cid:durableId="1665859695">
    <w:abstractNumId w:val="22"/>
  </w:num>
  <w:num w:numId="17" w16cid:durableId="401222326">
    <w:abstractNumId w:val="16"/>
  </w:num>
  <w:num w:numId="18" w16cid:durableId="1462723125">
    <w:abstractNumId w:val="15"/>
  </w:num>
  <w:num w:numId="19" w16cid:durableId="1557424991">
    <w:abstractNumId w:val="27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2"/>
  </w:num>
  <w:num w:numId="23" w16cid:durableId="1672902263">
    <w:abstractNumId w:val="31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4"/>
  </w:num>
  <w:num w:numId="28" w16cid:durableId="839125162">
    <w:abstractNumId w:val="17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0"/>
  </w:num>
  <w:num w:numId="32" w16cid:durableId="1570574589">
    <w:abstractNumId w:val="1"/>
  </w:num>
  <w:num w:numId="33" w16cid:durableId="501163758">
    <w:abstractNumId w:val="23"/>
  </w:num>
  <w:num w:numId="34" w16cid:durableId="2026664156">
    <w:abstractNumId w:val="11"/>
  </w:num>
  <w:num w:numId="35" w16cid:durableId="1740446188">
    <w:abstractNumId w:val="28"/>
  </w:num>
  <w:num w:numId="36" w16cid:durableId="42592371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5D86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5F3A"/>
    <w:rsid w:val="00077E64"/>
    <w:rsid w:val="0008135D"/>
    <w:rsid w:val="000829C6"/>
    <w:rsid w:val="00083596"/>
    <w:rsid w:val="0008699C"/>
    <w:rsid w:val="00086A3D"/>
    <w:rsid w:val="000903ED"/>
    <w:rsid w:val="0009376B"/>
    <w:rsid w:val="00093F48"/>
    <w:rsid w:val="00096538"/>
    <w:rsid w:val="00096CA7"/>
    <w:rsid w:val="00097276"/>
    <w:rsid w:val="00097D31"/>
    <w:rsid w:val="000A03C6"/>
    <w:rsid w:val="000A20CD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5397"/>
    <w:rsid w:val="000D54C6"/>
    <w:rsid w:val="000D59EC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36DC"/>
    <w:rsid w:val="00104033"/>
    <w:rsid w:val="0010512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4BA6"/>
    <w:rsid w:val="0018691E"/>
    <w:rsid w:val="00186CE3"/>
    <w:rsid w:val="00190A79"/>
    <w:rsid w:val="001912E3"/>
    <w:rsid w:val="001937B4"/>
    <w:rsid w:val="00196354"/>
    <w:rsid w:val="001A0701"/>
    <w:rsid w:val="001A1A47"/>
    <w:rsid w:val="001A6108"/>
    <w:rsid w:val="001A6E10"/>
    <w:rsid w:val="001B400F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F37C4"/>
    <w:rsid w:val="001F4135"/>
    <w:rsid w:val="001F4509"/>
    <w:rsid w:val="001F4F5D"/>
    <w:rsid w:val="00201710"/>
    <w:rsid w:val="00203048"/>
    <w:rsid w:val="002129DC"/>
    <w:rsid w:val="00213E75"/>
    <w:rsid w:val="00214C89"/>
    <w:rsid w:val="002161B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04CE"/>
    <w:rsid w:val="002D15FB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521D"/>
    <w:rsid w:val="00347067"/>
    <w:rsid w:val="0035152E"/>
    <w:rsid w:val="0035328E"/>
    <w:rsid w:val="00356006"/>
    <w:rsid w:val="003560D2"/>
    <w:rsid w:val="00364268"/>
    <w:rsid w:val="0036557B"/>
    <w:rsid w:val="00370D94"/>
    <w:rsid w:val="00384C83"/>
    <w:rsid w:val="003852CB"/>
    <w:rsid w:val="0038768D"/>
    <w:rsid w:val="00394212"/>
    <w:rsid w:val="00395377"/>
    <w:rsid w:val="003955E2"/>
    <w:rsid w:val="003961E4"/>
    <w:rsid w:val="00396DE4"/>
    <w:rsid w:val="00396F67"/>
    <w:rsid w:val="003A389E"/>
    <w:rsid w:val="003A50BB"/>
    <w:rsid w:val="003B042D"/>
    <w:rsid w:val="003B0BB3"/>
    <w:rsid w:val="003B233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213E1"/>
    <w:rsid w:val="00432CA6"/>
    <w:rsid w:val="00435158"/>
    <w:rsid w:val="00436125"/>
    <w:rsid w:val="004407AE"/>
    <w:rsid w:val="00442691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A7FCC"/>
    <w:rsid w:val="004B0469"/>
    <w:rsid w:val="004B75FE"/>
    <w:rsid w:val="004C0A99"/>
    <w:rsid w:val="004C1164"/>
    <w:rsid w:val="004C3A08"/>
    <w:rsid w:val="004C3B90"/>
    <w:rsid w:val="004C3CCB"/>
    <w:rsid w:val="004C6BE6"/>
    <w:rsid w:val="004C6E24"/>
    <w:rsid w:val="004D2C5B"/>
    <w:rsid w:val="004D5BAF"/>
    <w:rsid w:val="004E0EEE"/>
    <w:rsid w:val="004E4FF9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32FB"/>
    <w:rsid w:val="005257AD"/>
    <w:rsid w:val="00526CB3"/>
    <w:rsid w:val="00527D82"/>
    <w:rsid w:val="00530A45"/>
    <w:rsid w:val="005310E3"/>
    <w:rsid w:val="005320D5"/>
    <w:rsid w:val="00534339"/>
    <w:rsid w:val="0054112D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7472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3208A"/>
    <w:rsid w:val="006334A5"/>
    <w:rsid w:val="00633556"/>
    <w:rsid w:val="00634603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91B"/>
    <w:rsid w:val="00690769"/>
    <w:rsid w:val="006919F2"/>
    <w:rsid w:val="00691DF1"/>
    <w:rsid w:val="00692233"/>
    <w:rsid w:val="00692A27"/>
    <w:rsid w:val="00696D06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36A0"/>
    <w:rsid w:val="006C3919"/>
    <w:rsid w:val="006C4263"/>
    <w:rsid w:val="006C48AD"/>
    <w:rsid w:val="006C56CC"/>
    <w:rsid w:val="006C5794"/>
    <w:rsid w:val="006D0902"/>
    <w:rsid w:val="006D238F"/>
    <w:rsid w:val="006D333F"/>
    <w:rsid w:val="006D7BB3"/>
    <w:rsid w:val="006D7D9F"/>
    <w:rsid w:val="006E449C"/>
    <w:rsid w:val="006E4B80"/>
    <w:rsid w:val="006E547B"/>
    <w:rsid w:val="006E65CF"/>
    <w:rsid w:val="006F09EB"/>
    <w:rsid w:val="006F5C5A"/>
    <w:rsid w:val="006F5DF8"/>
    <w:rsid w:val="006F64E7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512C9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3242"/>
    <w:rsid w:val="0081509E"/>
    <w:rsid w:val="00823B61"/>
    <w:rsid w:val="0082753C"/>
    <w:rsid w:val="00827B2C"/>
    <w:rsid w:val="00835B9C"/>
    <w:rsid w:val="00843F0D"/>
    <w:rsid w:val="00855764"/>
    <w:rsid w:val="0086060E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B7D"/>
    <w:rsid w:val="00896CB7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0345"/>
    <w:rsid w:val="008F1106"/>
    <w:rsid w:val="008F3C99"/>
    <w:rsid w:val="008F55F4"/>
    <w:rsid w:val="008F7818"/>
    <w:rsid w:val="00900127"/>
    <w:rsid w:val="00901B23"/>
    <w:rsid w:val="00904978"/>
    <w:rsid w:val="00905FBF"/>
    <w:rsid w:val="0091695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18DB"/>
    <w:rsid w:val="009640FC"/>
    <w:rsid w:val="00964C40"/>
    <w:rsid w:val="00972965"/>
    <w:rsid w:val="00975769"/>
    <w:rsid w:val="0098002D"/>
    <w:rsid w:val="00980DBB"/>
    <w:rsid w:val="00984A7C"/>
    <w:rsid w:val="009927D5"/>
    <w:rsid w:val="00993730"/>
    <w:rsid w:val="009975F0"/>
    <w:rsid w:val="009A0E29"/>
    <w:rsid w:val="009A3D50"/>
    <w:rsid w:val="009B1C7C"/>
    <w:rsid w:val="009B32CA"/>
    <w:rsid w:val="009B3B1B"/>
    <w:rsid w:val="009B4F63"/>
    <w:rsid w:val="009B5422"/>
    <w:rsid w:val="009C0FD6"/>
    <w:rsid w:val="009C48F1"/>
    <w:rsid w:val="009C4BF1"/>
    <w:rsid w:val="009C6313"/>
    <w:rsid w:val="009C71C3"/>
    <w:rsid w:val="009D2688"/>
    <w:rsid w:val="009D3742"/>
    <w:rsid w:val="009D61E9"/>
    <w:rsid w:val="009D70E1"/>
    <w:rsid w:val="009D76BB"/>
    <w:rsid w:val="009E5E8B"/>
    <w:rsid w:val="009E74A0"/>
    <w:rsid w:val="009F499B"/>
    <w:rsid w:val="009F619F"/>
    <w:rsid w:val="009F61CE"/>
    <w:rsid w:val="00A034FB"/>
    <w:rsid w:val="00A04274"/>
    <w:rsid w:val="00A0563F"/>
    <w:rsid w:val="00A1516B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97A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4899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0F39"/>
    <w:rsid w:val="00B64A21"/>
    <w:rsid w:val="00B654E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473D"/>
    <w:rsid w:val="00BA4AAA"/>
    <w:rsid w:val="00BA664D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2217"/>
    <w:rsid w:val="00C10035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5452"/>
    <w:rsid w:val="00C46197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128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70E8"/>
    <w:rsid w:val="00D619AD"/>
    <w:rsid w:val="00D625E9"/>
    <w:rsid w:val="00D6472D"/>
    <w:rsid w:val="00D675E3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2EA4"/>
    <w:rsid w:val="00DB538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1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812C0"/>
    <w:rsid w:val="00E85ACE"/>
    <w:rsid w:val="00E872C3"/>
    <w:rsid w:val="00E908C9"/>
    <w:rsid w:val="00E90E3A"/>
    <w:rsid w:val="00E91051"/>
    <w:rsid w:val="00E92853"/>
    <w:rsid w:val="00E96037"/>
    <w:rsid w:val="00EA39C3"/>
    <w:rsid w:val="00EB0A19"/>
    <w:rsid w:val="00EB2B0B"/>
    <w:rsid w:val="00EB447E"/>
    <w:rsid w:val="00EB5B08"/>
    <w:rsid w:val="00EB6BEE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551A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9049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0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t/chinaplas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5%85%A8%E7%90%83%E5%9B%9E%E6%94%B6%E6%A0%87%E5%87%86-GRS-%E8%AE%A4%E8%AF%81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chanpintanzujizhipcf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orms.office.com/e/cKuj2dAqBu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openxmlformats.org/package/2006/metadata/core-properties"/>
    <ds:schemaRef ds:uri="http://purl.org/dc/dcmitype/"/>
    <ds:schemaRef ds:uri="8d3818be-6f21-4c29-ab13-78e30dc982d3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b0aac98f-77e3-488e-b1d0-e526279ba76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320</Words>
  <Characters>1825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2025-03-31T03:21:00Z</cp:lastPrinted>
  <dcterms:created xsi:type="dcterms:W3CDTF">2025-03-02T09:42:00Z</dcterms:created>
  <dcterms:modified xsi:type="dcterms:W3CDTF">2025-03-31T03:21:00Z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