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C88ED" w14:textId="77777777" w:rsidR="009A4A8F" w:rsidRDefault="009A4A8F" w:rsidP="009A4A8F">
      <w:pPr>
        <w:keepLines/>
        <w:spacing w:after="0" w:line="360" w:lineRule="auto"/>
        <w:ind w:right="1701"/>
        <w:jc w:val="both"/>
        <w:rPr>
          <w:rFonts w:ascii="SimHei" w:eastAsia="SimHei" w:hAnsi="SimHei" w:cs="Segoe UI"/>
          <w:b/>
          <w:bCs/>
          <w:sz w:val="24"/>
          <w:szCs w:val="24"/>
          <w:lang w:eastAsia="zh-CN"/>
        </w:rPr>
      </w:pPr>
      <w:r w:rsidRPr="006B63F9">
        <w:rPr>
          <w:rFonts w:ascii="SimHei" w:eastAsia="SimHei" w:hAnsi="SimHei" w:cs="Segoe UI" w:hint="eastAsia"/>
          <w:b/>
          <w:bCs/>
          <w:sz w:val="24"/>
          <w:szCs w:val="24"/>
          <w:lang w:eastAsia="zh-CN"/>
        </w:rPr>
        <w:t>凱柏膠寶</w:t>
      </w:r>
      <w:r w:rsidRPr="006B63F9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6B63F9">
        <w:rPr>
          <w:rFonts w:ascii="SimHei" w:eastAsia="SimHei" w:hAnsi="SimHei" w:cs="Segoe UI" w:hint="eastAsia"/>
          <w:b/>
          <w:bCs/>
          <w:sz w:val="24"/>
          <w:szCs w:val="24"/>
          <w:lang w:eastAsia="zh-CN"/>
        </w:rPr>
        <w:t xml:space="preserve"> 推出至少含有</w:t>
      </w:r>
      <w:r w:rsidRPr="0063086E">
        <w:rPr>
          <w:rFonts w:ascii="Arial" w:eastAsia="SimHei" w:hAnsi="Arial" w:cs="Arial"/>
          <w:b/>
          <w:bCs/>
          <w:sz w:val="24"/>
          <w:szCs w:val="24"/>
          <w:lang w:eastAsia="zh-CN"/>
        </w:rPr>
        <w:t>73%</w:t>
      </w:r>
      <w:proofErr w:type="gramStart"/>
      <w:r w:rsidRPr="006B63F9">
        <w:rPr>
          <w:rFonts w:ascii="SimHei" w:eastAsia="SimHei" w:hAnsi="SimHei" w:cs="Segoe UI" w:hint="eastAsia"/>
          <w:b/>
          <w:bCs/>
          <w:sz w:val="24"/>
          <w:szCs w:val="24"/>
          <w:lang w:eastAsia="zh-CN"/>
        </w:rPr>
        <w:t>用於</w:t>
      </w:r>
      <w:proofErr w:type="gramEnd"/>
      <w:r w:rsidRPr="006B63F9">
        <w:rPr>
          <w:rFonts w:ascii="SimHei" w:eastAsia="SimHei" w:hAnsi="SimHei" w:cs="Segoe UI" w:hint="eastAsia"/>
          <w:b/>
          <w:bCs/>
          <w:sz w:val="24"/>
          <w:szCs w:val="24"/>
          <w:lang w:eastAsia="zh-CN"/>
        </w:rPr>
        <w:t>汽車的回收材料</w:t>
      </w:r>
      <w:r w:rsidRPr="0063086E">
        <w:rPr>
          <w:rFonts w:ascii="Arial" w:eastAsia="SimHei" w:hAnsi="Arial" w:cs="Arial"/>
          <w:b/>
          <w:bCs/>
          <w:sz w:val="24"/>
          <w:szCs w:val="24"/>
          <w:lang w:eastAsia="zh-CN"/>
        </w:rPr>
        <w:t>TPE</w:t>
      </w:r>
    </w:p>
    <w:p w14:paraId="26ADA7F8" w14:textId="77777777" w:rsidR="009A4A8F" w:rsidRPr="006E1680" w:rsidRDefault="009A4A8F" w:rsidP="009A4A8F">
      <w:pPr>
        <w:keepLines/>
        <w:spacing w:after="0" w:line="360" w:lineRule="auto"/>
        <w:ind w:right="1701"/>
        <w:jc w:val="both"/>
        <w:rPr>
          <w:rFonts w:ascii="SimHei" w:eastAsia="SimHei" w:hAnsi="SimHei" w:cs="Segoe UI"/>
          <w:b/>
          <w:bCs/>
          <w:sz w:val="24"/>
          <w:szCs w:val="24"/>
          <w:lang w:eastAsia="zh-CN"/>
        </w:rPr>
      </w:pPr>
      <w:r w:rsidRPr="006B63F9">
        <w:rPr>
          <w:rFonts w:ascii="SimHei" w:eastAsia="SimHei" w:hAnsi="SimHei" w:hint="eastAsia"/>
          <w:b/>
          <w:bCs/>
          <w:sz w:val="20"/>
          <w:szCs w:val="20"/>
          <w:lang w:eastAsia="zh-CN"/>
        </w:rPr>
        <w:t>凱柏膠寶</w:t>
      </w:r>
      <w:r w:rsidRPr="006B63F9">
        <w:rPr>
          <w:rFonts w:ascii="Calibri" w:eastAsia="SimHei" w:hAnsi="Calibri" w:cs="Calibri"/>
          <w:b/>
          <w:bCs/>
          <w:sz w:val="20"/>
          <w:szCs w:val="20"/>
          <w:lang w:eastAsia="zh-CN"/>
        </w:rPr>
        <w:t>®</w:t>
      </w:r>
      <w:r w:rsidRPr="006B63F9">
        <w:rPr>
          <w:rFonts w:ascii="SimHei" w:eastAsia="SimHei" w:hAnsi="SimHei"/>
          <w:b/>
          <w:bCs/>
          <w:sz w:val="20"/>
          <w:szCs w:val="20"/>
          <w:lang w:eastAsia="zh-CN"/>
        </w:rPr>
        <w:t xml:space="preserve"> </w:t>
      </w:r>
      <w:r w:rsidRPr="006B63F9">
        <w:rPr>
          <w:rFonts w:ascii="SimHei" w:eastAsia="SimHei" w:hAnsi="SimHei" w:hint="eastAsia"/>
          <w:b/>
          <w:bCs/>
          <w:sz w:val="20"/>
          <w:szCs w:val="20"/>
          <w:lang w:eastAsia="zh-CN"/>
        </w:rPr>
        <w:t>推出一系列至少含有</w:t>
      </w:r>
      <w:r w:rsidRPr="0063086E">
        <w:rPr>
          <w:rFonts w:ascii="Arial" w:eastAsia="SimHei" w:hAnsi="Arial" w:cs="Arial"/>
          <w:b/>
          <w:bCs/>
          <w:sz w:val="20"/>
          <w:szCs w:val="20"/>
          <w:lang w:eastAsia="zh-CN"/>
        </w:rPr>
        <w:t>73%</w:t>
      </w:r>
      <w:r w:rsidRPr="006B63F9">
        <w:rPr>
          <w:rFonts w:ascii="SimHei" w:eastAsia="SimHei" w:hAnsi="SimHei" w:hint="eastAsia"/>
          <w:b/>
          <w:bCs/>
          <w:sz w:val="20"/>
          <w:szCs w:val="20"/>
          <w:lang w:eastAsia="zh-CN"/>
        </w:rPr>
        <w:t>回收材料的</w:t>
      </w:r>
      <w:proofErr w:type="gramStart"/>
      <w:r w:rsidRPr="006B63F9">
        <w:rPr>
          <w:rFonts w:ascii="SimHei" w:eastAsia="SimHei" w:hAnsi="SimHei" w:hint="eastAsia"/>
          <w:b/>
          <w:bCs/>
          <w:sz w:val="20"/>
          <w:szCs w:val="20"/>
          <w:lang w:eastAsia="zh-CN"/>
        </w:rPr>
        <w:t>熱</w:t>
      </w:r>
      <w:proofErr w:type="gramEnd"/>
      <w:r w:rsidRPr="006B63F9">
        <w:rPr>
          <w:rFonts w:ascii="SimHei" w:eastAsia="SimHei" w:hAnsi="SimHei" w:hint="eastAsia"/>
          <w:b/>
          <w:bCs/>
          <w:sz w:val="20"/>
          <w:szCs w:val="20"/>
          <w:lang w:eastAsia="zh-CN"/>
        </w:rPr>
        <w:t>塑性彈性體（</w:t>
      </w:r>
      <w:r w:rsidRPr="0063086E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6B63F9">
        <w:rPr>
          <w:rFonts w:ascii="SimHei" w:eastAsia="SimHei" w:hAnsi="SimHei" w:hint="eastAsia"/>
          <w:b/>
          <w:bCs/>
          <w:sz w:val="20"/>
          <w:szCs w:val="20"/>
          <w:lang w:eastAsia="zh-CN"/>
        </w:rPr>
        <w:t>）產品。這款全新且適</w:t>
      </w:r>
      <w:proofErr w:type="gramStart"/>
      <w:r w:rsidRPr="006B63F9">
        <w:rPr>
          <w:rFonts w:ascii="SimHei" w:eastAsia="SimHei" w:hAnsi="SimHei" w:hint="eastAsia"/>
          <w:b/>
          <w:bCs/>
          <w:sz w:val="20"/>
          <w:szCs w:val="20"/>
          <w:lang w:eastAsia="zh-CN"/>
        </w:rPr>
        <w:t>用於</w:t>
      </w:r>
      <w:proofErr w:type="gramEnd"/>
      <w:r w:rsidRPr="006B63F9">
        <w:rPr>
          <w:rFonts w:ascii="SimHei" w:eastAsia="SimHei" w:hAnsi="SimHei" w:hint="eastAsia"/>
          <w:b/>
          <w:bCs/>
          <w:sz w:val="20"/>
          <w:szCs w:val="20"/>
          <w:lang w:eastAsia="zh-CN"/>
        </w:rPr>
        <w:t>汽車領域的回收材料</w:t>
      </w:r>
      <w:r w:rsidRPr="006B63F9">
        <w:rPr>
          <w:rFonts w:ascii="SimHei" w:eastAsia="SimHei" w:hAnsi="SimHei"/>
          <w:b/>
          <w:bCs/>
          <w:sz w:val="20"/>
          <w:szCs w:val="20"/>
          <w:lang w:eastAsia="zh-CN"/>
        </w:rPr>
        <w:t>TPE</w:t>
      </w:r>
      <w:r w:rsidRPr="006B63F9">
        <w:rPr>
          <w:rFonts w:ascii="SimHei" w:eastAsia="SimHei" w:hAnsi="SimHei" w:hint="eastAsia"/>
          <w:b/>
          <w:bCs/>
          <w:sz w:val="20"/>
          <w:szCs w:val="20"/>
          <w:lang w:eastAsia="zh-CN"/>
        </w:rPr>
        <w:t>系列的目的在</w:t>
      </w:r>
      <w:proofErr w:type="gramStart"/>
      <w:r w:rsidRPr="006B63F9">
        <w:rPr>
          <w:rFonts w:ascii="SimHei" w:eastAsia="SimHei" w:hAnsi="SimHei" w:hint="eastAsia"/>
          <w:b/>
          <w:bCs/>
          <w:sz w:val="20"/>
          <w:szCs w:val="20"/>
          <w:lang w:eastAsia="zh-CN"/>
        </w:rPr>
        <w:t>於</w:t>
      </w:r>
      <w:proofErr w:type="gramEnd"/>
      <w:r w:rsidRPr="006B63F9">
        <w:rPr>
          <w:rFonts w:ascii="SimHei" w:eastAsia="SimHei" w:hAnsi="SimHei" w:hint="eastAsia"/>
          <w:b/>
          <w:bCs/>
          <w:sz w:val="20"/>
          <w:szCs w:val="20"/>
          <w:lang w:eastAsia="zh-CN"/>
        </w:rPr>
        <w:t>滿足多種技術</w:t>
      </w:r>
      <w:proofErr w:type="gramStart"/>
      <w:r w:rsidRPr="006B63F9">
        <w:rPr>
          <w:rFonts w:ascii="SimHei" w:eastAsia="SimHei" w:hAnsi="SimHei" w:hint="eastAsia"/>
          <w:b/>
          <w:bCs/>
          <w:sz w:val="20"/>
          <w:szCs w:val="20"/>
          <w:lang w:eastAsia="zh-CN"/>
        </w:rPr>
        <w:t>應</w:t>
      </w:r>
      <w:proofErr w:type="gramEnd"/>
      <w:r w:rsidRPr="006B63F9">
        <w:rPr>
          <w:rFonts w:ascii="SimHei" w:eastAsia="SimHei" w:hAnsi="SimHei" w:hint="eastAsia"/>
          <w:b/>
          <w:bCs/>
          <w:sz w:val="20"/>
          <w:szCs w:val="20"/>
          <w:lang w:eastAsia="zh-CN"/>
        </w:rPr>
        <w:t>用。此外，凱柏膠寶</w:t>
      </w:r>
      <w:r w:rsidRPr="006B63F9">
        <w:rPr>
          <w:rFonts w:ascii="Calibri" w:eastAsia="SimHei" w:hAnsi="Calibri" w:cs="Calibri"/>
          <w:b/>
          <w:bCs/>
          <w:sz w:val="20"/>
          <w:szCs w:val="20"/>
          <w:lang w:eastAsia="zh-CN"/>
        </w:rPr>
        <w:t>®</w:t>
      </w:r>
      <w:r w:rsidRPr="006B63F9">
        <w:rPr>
          <w:rFonts w:ascii="SimHei" w:eastAsia="SimHei" w:hAnsi="SimHei" w:hint="eastAsia"/>
          <w:b/>
          <w:bCs/>
          <w:sz w:val="20"/>
          <w:szCs w:val="20"/>
          <w:lang w:eastAsia="zh-CN"/>
        </w:rPr>
        <w:t>也宣布與</w:t>
      </w:r>
      <w:r w:rsidRPr="0063086E">
        <w:rPr>
          <w:rFonts w:ascii="Arial" w:eastAsia="SimHei" w:hAnsi="Arial" w:cs="Arial"/>
          <w:b/>
          <w:bCs/>
          <w:sz w:val="20"/>
          <w:szCs w:val="20"/>
          <w:lang w:eastAsia="zh-CN"/>
        </w:rPr>
        <w:t>Tessi Supply</w:t>
      </w:r>
      <w:r w:rsidRPr="006B63F9">
        <w:rPr>
          <w:rFonts w:ascii="SimHei" w:eastAsia="SimHei" w:hAnsi="SimHei" w:hint="eastAsia"/>
          <w:b/>
          <w:bCs/>
          <w:sz w:val="20"/>
          <w:szCs w:val="20"/>
          <w:lang w:eastAsia="zh-CN"/>
        </w:rPr>
        <w:t>達成了</w:t>
      </w:r>
      <w:proofErr w:type="gramStart"/>
      <w:r w:rsidRPr="006B63F9">
        <w:rPr>
          <w:rFonts w:ascii="SimHei" w:eastAsia="SimHei" w:hAnsi="SimHei" w:hint="eastAsia"/>
          <w:b/>
          <w:bCs/>
          <w:sz w:val="20"/>
          <w:szCs w:val="20"/>
          <w:lang w:eastAsia="zh-CN"/>
        </w:rPr>
        <w:t>一</w:t>
      </w:r>
      <w:proofErr w:type="gramEnd"/>
      <w:r w:rsidRPr="006B63F9">
        <w:rPr>
          <w:rFonts w:ascii="SimHei" w:eastAsia="SimHei" w:hAnsi="SimHei" w:hint="eastAsia"/>
          <w:b/>
          <w:bCs/>
          <w:sz w:val="20"/>
          <w:szCs w:val="20"/>
          <w:lang w:eastAsia="zh-CN"/>
        </w:rPr>
        <w:t>項協議，</w:t>
      </w:r>
      <w:proofErr w:type="gramStart"/>
      <w:r w:rsidRPr="006B63F9">
        <w:rPr>
          <w:rFonts w:ascii="SimHei" w:eastAsia="SimHei" w:hAnsi="SimHei" w:hint="eastAsia"/>
          <w:b/>
          <w:bCs/>
          <w:sz w:val="20"/>
          <w:szCs w:val="20"/>
          <w:lang w:eastAsia="zh-CN"/>
        </w:rPr>
        <w:t>將</w:t>
      </w:r>
      <w:proofErr w:type="gramEnd"/>
      <w:r w:rsidRPr="006B63F9">
        <w:rPr>
          <w:rFonts w:ascii="SimHei" w:eastAsia="SimHei" w:hAnsi="SimHei" w:hint="eastAsia"/>
          <w:b/>
          <w:bCs/>
          <w:sz w:val="20"/>
          <w:szCs w:val="20"/>
          <w:lang w:eastAsia="zh-CN"/>
        </w:rPr>
        <w:t>使用這些等級的</w:t>
      </w:r>
      <w:r w:rsidRPr="0063086E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6B63F9">
        <w:rPr>
          <w:rFonts w:ascii="SimHei" w:eastAsia="SimHei" w:hAnsi="SimHei" w:hint="eastAsia"/>
          <w:b/>
          <w:bCs/>
          <w:sz w:val="20"/>
          <w:szCs w:val="20"/>
          <w:lang w:eastAsia="zh-CN"/>
        </w:rPr>
        <w:t>回收材料</w:t>
      </w:r>
      <w:proofErr w:type="gramStart"/>
      <w:r w:rsidRPr="006B63F9">
        <w:rPr>
          <w:rFonts w:ascii="SimHei" w:eastAsia="SimHei" w:hAnsi="SimHei" w:hint="eastAsia"/>
          <w:b/>
          <w:bCs/>
          <w:sz w:val="20"/>
          <w:szCs w:val="20"/>
          <w:lang w:eastAsia="zh-CN"/>
        </w:rPr>
        <w:t>來</w:t>
      </w:r>
      <w:proofErr w:type="gramEnd"/>
      <w:r w:rsidRPr="006B63F9">
        <w:rPr>
          <w:rFonts w:ascii="SimHei" w:eastAsia="SimHei" w:hAnsi="SimHei" w:hint="eastAsia"/>
          <w:b/>
          <w:bCs/>
          <w:sz w:val="20"/>
          <w:szCs w:val="20"/>
          <w:lang w:eastAsia="zh-CN"/>
        </w:rPr>
        <w:t>生產</w:t>
      </w:r>
      <w:proofErr w:type="gramStart"/>
      <w:r w:rsidRPr="006B63F9">
        <w:rPr>
          <w:rFonts w:ascii="SimHei" w:eastAsia="SimHei" w:hAnsi="SimHei" w:hint="eastAsia"/>
          <w:b/>
          <w:bCs/>
          <w:sz w:val="20"/>
          <w:szCs w:val="20"/>
          <w:lang w:eastAsia="zh-CN"/>
        </w:rPr>
        <w:t>內嵌盒</w:t>
      </w:r>
      <w:proofErr w:type="gramEnd"/>
      <w:r w:rsidRPr="006B63F9">
        <w:rPr>
          <w:rFonts w:ascii="SimHei" w:eastAsia="SimHei" w:hAnsi="SimHei" w:hint="eastAsia"/>
          <w:b/>
          <w:bCs/>
          <w:sz w:val="20"/>
          <w:szCs w:val="20"/>
          <w:lang w:eastAsia="zh-CN"/>
        </w:rPr>
        <w:t>和地墊。</w:t>
      </w:r>
    </w:p>
    <w:p w14:paraId="6F118D96" w14:textId="77777777" w:rsidR="009A4A8F" w:rsidRPr="002C7EC7" w:rsidRDefault="009A4A8F" w:rsidP="009A4A8F">
      <w:pPr>
        <w:keepLines/>
        <w:spacing w:after="0" w:line="360" w:lineRule="auto"/>
        <w:ind w:right="1701"/>
        <w:jc w:val="both"/>
        <w:rPr>
          <w:rFonts w:ascii="SimHei" w:eastAsia="SimHei" w:hAnsi="SimHei" w:cs="Microsoft YaHei"/>
          <w:sz w:val="20"/>
          <w:szCs w:val="20"/>
          <w:lang w:eastAsia="zh-CN"/>
        </w:rPr>
      </w:pPr>
      <w:r w:rsidRPr="00B841DF">
        <w:rPr>
          <w:rFonts w:ascii="SimHei" w:eastAsia="SimHei" w:hAnsi="SimHei"/>
          <w:sz w:val="20"/>
          <w:szCs w:val="20"/>
          <w:lang w:eastAsia="zh-CN"/>
        </w:rPr>
        <w:br/>
      </w:r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政府和當局地區透過頒布法規和法律，</w:t>
      </w:r>
      <w:proofErr w:type="gramStart"/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嚴</w:t>
      </w:r>
      <w:proofErr w:type="gramEnd"/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格</w:t>
      </w:r>
      <w:proofErr w:type="gramStart"/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執</w:t>
      </w:r>
      <w:proofErr w:type="gramEnd"/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行有關汽車中回收材料的使用規定，使得汽車製造商以及更多的汽車價值鏈陸續在</w:t>
      </w:r>
      <w:proofErr w:type="gramStart"/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尋</w:t>
      </w:r>
      <w:proofErr w:type="gramEnd"/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找輕量化和可持續的材料</w:t>
      </w:r>
      <w:proofErr w:type="gramStart"/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來執</w:t>
      </w:r>
      <w:proofErr w:type="gramEnd"/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行關鍵的功能和</w:t>
      </w:r>
      <w:proofErr w:type="gramStart"/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應</w:t>
      </w:r>
      <w:proofErr w:type="gramEnd"/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用，漸進地過渡到零排放經</w:t>
      </w:r>
      <w:proofErr w:type="gramStart"/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濟</w:t>
      </w:r>
      <w:proofErr w:type="gramEnd"/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和社</w:t>
      </w:r>
      <w:proofErr w:type="gramStart"/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會</w:t>
      </w:r>
      <w:proofErr w:type="gramEnd"/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。例如，新的歐盟法規提案針</w:t>
      </w:r>
      <w:proofErr w:type="gramStart"/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對</w:t>
      </w:r>
      <w:proofErr w:type="gramEnd"/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循環汽車設計和廢棄車輛管理要求，要求每輛汽車的回收材料平均含量</w:t>
      </w:r>
      <w:proofErr w:type="gramStart"/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應</w:t>
      </w:r>
      <w:proofErr w:type="gramEnd"/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達到</w:t>
      </w:r>
      <w:r w:rsidRPr="0063086E">
        <w:rPr>
          <w:rFonts w:ascii="Arial" w:eastAsia="SimHei" w:hAnsi="Arial" w:cs="Arial"/>
          <w:sz w:val="20"/>
          <w:szCs w:val="20"/>
          <w:lang w:eastAsia="zh-CN"/>
        </w:rPr>
        <w:t>25%</w:t>
      </w:r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，其中包括</w:t>
      </w:r>
      <w:proofErr w:type="gramStart"/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來</w:t>
      </w:r>
      <w:proofErr w:type="gramEnd"/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自封閉環路的</w:t>
      </w:r>
      <w:proofErr w:type="gramStart"/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後</w:t>
      </w:r>
      <w:proofErr w:type="gramEnd"/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消費者回收（</w:t>
      </w:r>
      <w:r w:rsidRPr="0063086E">
        <w:rPr>
          <w:rFonts w:ascii="Arial" w:eastAsia="SimHei" w:hAnsi="Arial" w:cs="Arial"/>
          <w:sz w:val="20"/>
          <w:szCs w:val="20"/>
          <w:lang w:eastAsia="zh-CN"/>
        </w:rPr>
        <w:t>PCR</w:t>
      </w:r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）</w:t>
      </w:r>
      <w:proofErr w:type="gramStart"/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來</w:t>
      </w:r>
      <w:proofErr w:type="gramEnd"/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源的</w:t>
      </w:r>
      <w:r w:rsidRPr="0063086E">
        <w:rPr>
          <w:rFonts w:ascii="Arial" w:eastAsia="SimHei" w:hAnsi="Arial" w:cs="Arial"/>
          <w:sz w:val="20"/>
          <w:szCs w:val="20"/>
          <w:lang w:eastAsia="zh-CN"/>
        </w:rPr>
        <w:t>6.25%</w:t>
      </w:r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。其次，終端用</w:t>
      </w:r>
      <w:proofErr w:type="gramStart"/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戶</w:t>
      </w:r>
      <w:proofErr w:type="gramEnd"/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的需求和</w:t>
      </w:r>
      <w:proofErr w:type="gramStart"/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壓</w:t>
      </w:r>
      <w:proofErr w:type="gramEnd"/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力在消費者和商業領域均持續成長。經營商業車隊的企業有重要的</w:t>
      </w:r>
      <w:r w:rsidRPr="0063086E">
        <w:rPr>
          <w:rFonts w:ascii="Arial" w:eastAsia="SimHei" w:hAnsi="Arial" w:cs="Arial"/>
          <w:sz w:val="20"/>
          <w:szCs w:val="20"/>
          <w:lang w:eastAsia="zh-CN"/>
        </w:rPr>
        <w:t>ESG</w:t>
      </w:r>
      <w:proofErr w:type="gramStart"/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準</w:t>
      </w:r>
      <w:proofErr w:type="gramEnd"/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則需要履行，同時許多普通駕駛者也希望透過使用環保車</w:t>
      </w:r>
      <w:proofErr w:type="gramStart"/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來為</w:t>
      </w:r>
      <w:proofErr w:type="gramEnd"/>
      <w:r w:rsidRPr="00D0454C">
        <w:rPr>
          <w:rFonts w:ascii="SimHei" w:eastAsia="SimHei" w:hAnsi="SimHei" w:cs="Microsoft YaHei" w:hint="eastAsia"/>
          <w:sz w:val="20"/>
          <w:szCs w:val="20"/>
          <w:lang w:eastAsia="zh-CN"/>
        </w:rPr>
        <w:t>環保出一份力。</w:t>
      </w:r>
    </w:p>
    <w:p w14:paraId="0F71B20D" w14:textId="77777777" w:rsidR="009A4A8F" w:rsidRPr="00B841DF" w:rsidRDefault="009A4A8F" w:rsidP="009A4A8F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  <w:szCs w:val="20"/>
          <w:lang w:val="en-MY" w:eastAsia="zh-CN"/>
        </w:rPr>
      </w:pPr>
    </w:p>
    <w:p w14:paraId="17C84842" w14:textId="77777777" w:rsidR="009A4A8F" w:rsidRPr="00E926D8" w:rsidRDefault="009A4A8F" w:rsidP="009A4A8F">
      <w:pPr>
        <w:keepLines/>
        <w:spacing w:after="0" w:line="360" w:lineRule="auto"/>
        <w:ind w:right="1701"/>
        <w:jc w:val="both"/>
        <w:rPr>
          <w:rFonts w:ascii="SimHei" w:eastAsia="SimHei" w:hAnsi="SimHei" w:cs="Microsoft YaHei"/>
          <w:b/>
          <w:bCs/>
          <w:sz w:val="20"/>
          <w:szCs w:val="20"/>
          <w:lang w:eastAsia="zh-CN"/>
        </w:rPr>
      </w:pPr>
      <w:r w:rsidRPr="00E926D8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回收材料</w:t>
      </w:r>
      <w:r w:rsidRPr="005729D1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E926D8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（</w:t>
      </w:r>
      <w:proofErr w:type="gramStart"/>
      <w:r w:rsidRPr="00E926D8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熱</w:t>
      </w:r>
      <w:proofErr w:type="gramEnd"/>
      <w:r w:rsidRPr="00E926D8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塑性彈性體）</w:t>
      </w:r>
      <w:proofErr w:type="gramStart"/>
      <w:r w:rsidRPr="00E926D8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用於</w:t>
      </w:r>
      <w:proofErr w:type="gramEnd"/>
      <w:r w:rsidRPr="00E926D8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滿足汽車價值鏈市</w:t>
      </w:r>
      <w:proofErr w:type="gramStart"/>
      <w:r w:rsidRPr="00E926D8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場</w:t>
      </w:r>
      <w:proofErr w:type="gramEnd"/>
      <w:r w:rsidRPr="00E926D8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需求</w:t>
      </w:r>
    </w:p>
    <w:p w14:paraId="7988D3E8" w14:textId="77777777" w:rsidR="009A4A8F" w:rsidRPr="00A4374B" w:rsidRDefault="009A4A8F" w:rsidP="009A4A8F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  <w:szCs w:val="20"/>
          <w:lang w:val="en-MY" w:eastAsia="zh-CN"/>
        </w:rPr>
      </w:pPr>
      <w:r w:rsidRPr="00E339CC">
        <w:rPr>
          <w:rFonts w:ascii="SimHei" w:eastAsia="SimHei" w:hAnsi="SimHei" w:hint="eastAsia"/>
          <w:sz w:val="20"/>
          <w:szCs w:val="20"/>
          <w:lang w:val="en-MY" w:eastAsia="zh-CN"/>
        </w:rPr>
        <w:t>凱柏膠寶</w:t>
      </w:r>
      <w:r w:rsidRPr="00E339CC">
        <w:rPr>
          <w:rFonts w:ascii="Calibri" w:eastAsia="SimHei" w:hAnsi="Calibri" w:cs="Calibri"/>
          <w:sz w:val="20"/>
          <w:szCs w:val="20"/>
          <w:lang w:val="en-MY" w:eastAsia="zh-CN"/>
        </w:rPr>
        <w:t>®</w:t>
      </w:r>
      <w:r w:rsidRPr="00E339CC">
        <w:rPr>
          <w:rFonts w:ascii="SimHei" w:eastAsia="SimHei" w:hAnsi="SimHei"/>
          <w:sz w:val="20"/>
          <w:szCs w:val="20"/>
          <w:lang w:val="en-MY" w:eastAsia="zh-CN"/>
        </w:rPr>
        <w:t xml:space="preserve"> </w:t>
      </w:r>
      <w:r w:rsidRPr="00E339CC">
        <w:rPr>
          <w:rFonts w:ascii="SimHei" w:eastAsia="SimHei" w:hAnsi="SimHei" w:hint="eastAsia"/>
          <w:sz w:val="20"/>
          <w:szCs w:val="20"/>
          <w:lang w:val="en-MY" w:eastAsia="zh-CN"/>
        </w:rPr>
        <w:t>透過其永續</w:t>
      </w:r>
      <w:r w:rsidRPr="005729D1">
        <w:rPr>
          <w:rFonts w:ascii="Arial" w:eastAsia="SimHei" w:hAnsi="Arial" w:cs="Arial"/>
          <w:sz w:val="20"/>
          <w:szCs w:val="20"/>
          <w:lang w:val="en-MY" w:eastAsia="zh-CN"/>
        </w:rPr>
        <w:t>TPE</w:t>
      </w:r>
      <w:r w:rsidRPr="00E339CC">
        <w:rPr>
          <w:rFonts w:ascii="SimHei" w:eastAsia="SimHei" w:hAnsi="SimHei" w:hint="eastAsia"/>
          <w:sz w:val="20"/>
          <w:szCs w:val="20"/>
          <w:lang w:val="en-MY" w:eastAsia="zh-CN"/>
        </w:rPr>
        <w:t>材料組合，支援汽車價值鏈以滿足這些市</w:t>
      </w:r>
      <w:proofErr w:type="gramStart"/>
      <w:r w:rsidRPr="00E339CC">
        <w:rPr>
          <w:rFonts w:ascii="SimHei" w:eastAsia="SimHei" w:hAnsi="SimHei" w:hint="eastAsia"/>
          <w:sz w:val="20"/>
          <w:szCs w:val="20"/>
          <w:lang w:val="en-MY" w:eastAsia="zh-CN"/>
        </w:rPr>
        <w:t>場</w:t>
      </w:r>
      <w:proofErr w:type="gramEnd"/>
      <w:r w:rsidRPr="00E339CC">
        <w:rPr>
          <w:rFonts w:ascii="SimHei" w:eastAsia="SimHei" w:hAnsi="SimHei" w:hint="eastAsia"/>
          <w:sz w:val="20"/>
          <w:szCs w:val="20"/>
          <w:lang w:val="en-MY" w:eastAsia="zh-CN"/>
        </w:rPr>
        <w:t>需求。最新發布的市</w:t>
      </w:r>
      <w:proofErr w:type="gramStart"/>
      <w:r w:rsidRPr="00E339CC">
        <w:rPr>
          <w:rFonts w:ascii="SimHei" w:eastAsia="SimHei" w:hAnsi="SimHei" w:hint="eastAsia"/>
          <w:sz w:val="20"/>
          <w:szCs w:val="20"/>
          <w:lang w:val="en-MY" w:eastAsia="zh-CN"/>
        </w:rPr>
        <w:t>場</w:t>
      </w:r>
      <w:proofErr w:type="gramEnd"/>
      <w:r w:rsidRPr="00E339CC">
        <w:rPr>
          <w:rFonts w:ascii="SimHei" w:eastAsia="SimHei" w:hAnsi="SimHei" w:hint="eastAsia"/>
          <w:sz w:val="20"/>
          <w:szCs w:val="20"/>
          <w:lang w:val="en-MY" w:eastAsia="zh-CN"/>
        </w:rPr>
        <w:t>產品是</w:t>
      </w:r>
      <w:proofErr w:type="gramStart"/>
      <w:r w:rsidRPr="00E339CC">
        <w:rPr>
          <w:rFonts w:ascii="SimHei" w:eastAsia="SimHei" w:hAnsi="SimHei" w:hint="eastAsia"/>
          <w:sz w:val="20"/>
          <w:szCs w:val="20"/>
          <w:lang w:val="en-MY" w:eastAsia="zh-CN"/>
        </w:rPr>
        <w:t>用於</w:t>
      </w:r>
      <w:proofErr w:type="gramEnd"/>
      <w:r w:rsidRPr="00E339CC">
        <w:rPr>
          <w:rFonts w:ascii="SimHei" w:eastAsia="SimHei" w:hAnsi="SimHei" w:hint="eastAsia"/>
          <w:sz w:val="20"/>
          <w:szCs w:val="20"/>
          <w:lang w:val="en-MY" w:eastAsia="zh-CN"/>
        </w:rPr>
        <w:t>汽車的回收材料</w:t>
      </w:r>
      <w:r w:rsidRPr="005729D1">
        <w:rPr>
          <w:rFonts w:ascii="Arial" w:eastAsia="SimHei" w:hAnsi="Arial" w:cs="Arial"/>
          <w:sz w:val="20"/>
          <w:szCs w:val="20"/>
          <w:lang w:val="en-MY" w:eastAsia="zh-CN"/>
        </w:rPr>
        <w:t>TPE</w:t>
      </w:r>
      <w:r w:rsidRPr="00E339CC">
        <w:rPr>
          <w:rFonts w:ascii="SimHei" w:eastAsia="SimHei" w:hAnsi="SimHei" w:hint="eastAsia"/>
          <w:sz w:val="20"/>
          <w:szCs w:val="20"/>
          <w:lang w:val="en-MY" w:eastAsia="zh-CN"/>
        </w:rPr>
        <w:t>，並</w:t>
      </w:r>
      <w:proofErr w:type="gramStart"/>
      <w:r w:rsidRPr="00E339CC">
        <w:rPr>
          <w:rFonts w:ascii="SimHei" w:eastAsia="SimHei" w:hAnsi="SimHei" w:hint="eastAsia"/>
          <w:sz w:val="20"/>
          <w:szCs w:val="20"/>
          <w:lang w:val="en-MY" w:eastAsia="zh-CN"/>
        </w:rPr>
        <w:t>將</w:t>
      </w:r>
      <w:proofErr w:type="gramEnd"/>
      <w:r w:rsidRPr="00E339CC">
        <w:rPr>
          <w:rFonts w:ascii="SimHei" w:eastAsia="SimHei" w:hAnsi="SimHei" w:hint="eastAsia"/>
          <w:sz w:val="20"/>
          <w:szCs w:val="20"/>
          <w:lang w:val="en-MY" w:eastAsia="zh-CN"/>
        </w:rPr>
        <w:t>在</w:t>
      </w:r>
      <w:r w:rsidRPr="005729D1">
        <w:rPr>
          <w:rFonts w:ascii="Arial" w:eastAsia="SimHei" w:hAnsi="Arial" w:cs="Arial"/>
          <w:sz w:val="20"/>
          <w:szCs w:val="20"/>
          <w:lang w:val="en-MY" w:eastAsia="zh-CN"/>
        </w:rPr>
        <w:t>2024</w:t>
      </w:r>
      <w:r w:rsidRPr="00E339CC">
        <w:rPr>
          <w:rFonts w:ascii="SimHei" w:eastAsia="SimHei" w:hAnsi="SimHei" w:hint="eastAsia"/>
          <w:sz w:val="20"/>
          <w:szCs w:val="20"/>
          <w:lang w:val="en-MY" w:eastAsia="zh-CN"/>
        </w:rPr>
        <w:t>年取代目前</w:t>
      </w:r>
      <w:proofErr w:type="gramStart"/>
      <w:r w:rsidRPr="00E339CC">
        <w:rPr>
          <w:rFonts w:ascii="SimHei" w:eastAsia="SimHei" w:hAnsi="SimHei" w:hint="eastAsia"/>
          <w:sz w:val="20"/>
          <w:szCs w:val="20"/>
          <w:lang w:val="en-MY" w:eastAsia="zh-CN"/>
        </w:rPr>
        <w:t>內</w:t>
      </w:r>
      <w:proofErr w:type="gramEnd"/>
      <w:r w:rsidRPr="00E339CC">
        <w:rPr>
          <w:rFonts w:ascii="SimHei" w:eastAsia="SimHei" w:hAnsi="SimHei" w:hint="eastAsia"/>
          <w:sz w:val="20"/>
          <w:szCs w:val="20"/>
          <w:lang w:val="en-MY" w:eastAsia="zh-CN"/>
        </w:rPr>
        <w:t>部</w:t>
      </w:r>
      <w:r>
        <w:rPr>
          <w:rFonts w:ascii="SimHei" w:eastAsia="SimHei" w:hAnsi="SimHei" w:hint="eastAsia"/>
          <w:sz w:val="20"/>
          <w:szCs w:val="20"/>
          <w:lang w:val="en-MY" w:eastAsia="zh-CN"/>
        </w:rPr>
        <w:t>的</w:t>
      </w:r>
      <w:r w:rsidRPr="005729D1">
        <w:rPr>
          <w:rFonts w:ascii="Arial" w:eastAsia="SimHei" w:hAnsi="Arial" w:cs="Arial"/>
          <w:sz w:val="20"/>
          <w:szCs w:val="20"/>
          <w:lang w:val="en-MY" w:eastAsia="zh-CN"/>
        </w:rPr>
        <w:t>PIR TPE</w:t>
      </w:r>
      <w:r w:rsidRPr="00E339CC">
        <w:rPr>
          <w:rFonts w:ascii="SimHei" w:eastAsia="SimHei" w:hAnsi="SimHei" w:hint="eastAsia"/>
          <w:sz w:val="20"/>
          <w:szCs w:val="20"/>
          <w:lang w:val="en-MY" w:eastAsia="zh-CN"/>
        </w:rPr>
        <w:t>系列，並提供給</w:t>
      </w:r>
      <w:r w:rsidRPr="005729D1">
        <w:rPr>
          <w:rFonts w:ascii="Arial" w:eastAsia="SimHei" w:hAnsi="Arial" w:cs="Arial"/>
          <w:sz w:val="20"/>
          <w:szCs w:val="20"/>
          <w:lang w:val="en-MY" w:eastAsia="zh-CN"/>
        </w:rPr>
        <w:t>EMEA</w:t>
      </w:r>
      <w:r w:rsidRPr="00E339CC">
        <w:rPr>
          <w:rFonts w:ascii="SimHei" w:eastAsia="SimHei" w:hAnsi="SimHei" w:hint="eastAsia"/>
          <w:sz w:val="20"/>
          <w:szCs w:val="20"/>
          <w:lang w:val="en-MY" w:eastAsia="zh-CN"/>
        </w:rPr>
        <w:t>地區的客</w:t>
      </w:r>
      <w:proofErr w:type="gramStart"/>
      <w:r w:rsidRPr="00E339CC">
        <w:rPr>
          <w:rFonts w:ascii="SimHei" w:eastAsia="SimHei" w:hAnsi="SimHei" w:hint="eastAsia"/>
          <w:sz w:val="20"/>
          <w:szCs w:val="20"/>
          <w:lang w:val="en-MY" w:eastAsia="zh-CN"/>
        </w:rPr>
        <w:t>戶</w:t>
      </w:r>
      <w:proofErr w:type="gramEnd"/>
      <w:r w:rsidRPr="00E339CC">
        <w:rPr>
          <w:rFonts w:ascii="SimHei" w:eastAsia="SimHei" w:hAnsi="SimHei" w:hint="eastAsia"/>
          <w:sz w:val="20"/>
          <w:szCs w:val="20"/>
          <w:lang w:val="en-MY" w:eastAsia="zh-CN"/>
        </w:rPr>
        <w:t>。這項創新旨在滿足汽車市</w:t>
      </w:r>
      <w:proofErr w:type="gramStart"/>
      <w:r w:rsidRPr="00E339CC">
        <w:rPr>
          <w:rFonts w:ascii="SimHei" w:eastAsia="SimHei" w:hAnsi="SimHei" w:hint="eastAsia"/>
          <w:sz w:val="20"/>
          <w:szCs w:val="20"/>
          <w:lang w:val="en-MY" w:eastAsia="zh-CN"/>
        </w:rPr>
        <w:t>場對</w:t>
      </w:r>
      <w:proofErr w:type="gramEnd"/>
      <w:r w:rsidRPr="00E339CC">
        <w:rPr>
          <w:rFonts w:ascii="SimHei" w:eastAsia="SimHei" w:hAnsi="SimHei" w:hint="eastAsia"/>
          <w:sz w:val="20"/>
          <w:szCs w:val="20"/>
          <w:lang w:val="en-MY" w:eastAsia="zh-CN"/>
        </w:rPr>
        <w:t>永續聚合物材料的需求。凱柏膠寶</w:t>
      </w:r>
      <w:r w:rsidRPr="00E339CC">
        <w:rPr>
          <w:rFonts w:ascii="Calibri" w:eastAsia="SimHei" w:hAnsi="Calibri" w:cs="Calibri"/>
          <w:sz w:val="20"/>
          <w:szCs w:val="20"/>
          <w:lang w:val="en-MY" w:eastAsia="zh-CN"/>
        </w:rPr>
        <w:t>®</w:t>
      </w:r>
      <w:r w:rsidRPr="00E339CC">
        <w:rPr>
          <w:rFonts w:ascii="SimHei" w:eastAsia="SimHei" w:hAnsi="SimHei"/>
          <w:sz w:val="20"/>
          <w:szCs w:val="20"/>
          <w:lang w:val="en-MY" w:eastAsia="zh-CN"/>
        </w:rPr>
        <w:t xml:space="preserve"> </w:t>
      </w:r>
      <w:r w:rsidRPr="00E339CC">
        <w:rPr>
          <w:rFonts w:ascii="SimHei" w:eastAsia="SimHei" w:hAnsi="SimHei" w:hint="eastAsia"/>
          <w:sz w:val="20"/>
          <w:szCs w:val="20"/>
          <w:lang w:val="en-MY" w:eastAsia="zh-CN"/>
        </w:rPr>
        <w:t>開發的配方是多種回收原料的組合，保證在一系列硬度等級（</w:t>
      </w:r>
      <w:r w:rsidRPr="005729D1">
        <w:rPr>
          <w:rFonts w:ascii="Arial" w:eastAsia="SimHei" w:hAnsi="Arial" w:cs="Arial"/>
          <w:sz w:val="20"/>
          <w:szCs w:val="20"/>
          <w:lang w:val="en-MY" w:eastAsia="zh-CN"/>
        </w:rPr>
        <w:t>20</w:t>
      </w:r>
      <w:r w:rsidRPr="00E339CC">
        <w:rPr>
          <w:rFonts w:ascii="SimHei" w:eastAsia="SimHei" w:hAnsi="SimHei" w:hint="eastAsia"/>
          <w:sz w:val="20"/>
          <w:szCs w:val="20"/>
          <w:lang w:val="en-MY" w:eastAsia="zh-CN"/>
        </w:rPr>
        <w:t>到</w:t>
      </w:r>
      <w:r w:rsidRPr="005729D1">
        <w:rPr>
          <w:rFonts w:ascii="Arial" w:eastAsia="SimHei" w:hAnsi="Arial" w:cs="Arial"/>
          <w:sz w:val="20"/>
          <w:szCs w:val="20"/>
          <w:lang w:val="en-MY" w:eastAsia="zh-CN"/>
        </w:rPr>
        <w:t>95</w:t>
      </w:r>
      <w:r w:rsidRPr="00E339CC">
        <w:rPr>
          <w:rFonts w:ascii="SimHei" w:eastAsia="SimHei" w:hAnsi="SimHei"/>
          <w:sz w:val="20"/>
          <w:szCs w:val="20"/>
          <w:lang w:val="en-MY" w:eastAsia="zh-CN"/>
        </w:rPr>
        <w:t xml:space="preserve"> </w:t>
      </w:r>
      <w:r w:rsidRPr="005729D1">
        <w:rPr>
          <w:rFonts w:ascii="Arial" w:eastAsia="SimHei" w:hAnsi="Arial" w:cs="Arial"/>
          <w:sz w:val="20"/>
          <w:szCs w:val="20"/>
          <w:lang w:val="en-MY" w:eastAsia="zh-CN"/>
        </w:rPr>
        <w:t>Shore A</w:t>
      </w:r>
      <w:r w:rsidRPr="00E339CC">
        <w:rPr>
          <w:rFonts w:ascii="SimHei" w:eastAsia="SimHei" w:hAnsi="SimHei" w:hint="eastAsia"/>
          <w:sz w:val="20"/>
          <w:szCs w:val="20"/>
          <w:lang w:val="en-MY" w:eastAsia="zh-CN"/>
        </w:rPr>
        <w:t>）範</w:t>
      </w:r>
      <w:proofErr w:type="gramStart"/>
      <w:r w:rsidRPr="00E339CC">
        <w:rPr>
          <w:rFonts w:ascii="SimHei" w:eastAsia="SimHei" w:hAnsi="SimHei" w:hint="eastAsia"/>
          <w:sz w:val="20"/>
          <w:szCs w:val="20"/>
          <w:lang w:val="en-MY" w:eastAsia="zh-CN"/>
        </w:rPr>
        <w:t>圍內</w:t>
      </w:r>
      <w:proofErr w:type="gramEnd"/>
      <w:r w:rsidRPr="00E339CC">
        <w:rPr>
          <w:rFonts w:ascii="SimHei" w:eastAsia="SimHei" w:hAnsi="SimHei" w:hint="eastAsia"/>
          <w:sz w:val="20"/>
          <w:szCs w:val="20"/>
          <w:lang w:val="en-MY" w:eastAsia="zh-CN"/>
        </w:rPr>
        <w:t>至少含有</w:t>
      </w:r>
      <w:r w:rsidRPr="005729D1">
        <w:rPr>
          <w:rFonts w:ascii="Arial" w:eastAsia="SimHei" w:hAnsi="Arial" w:cs="Arial"/>
          <w:sz w:val="20"/>
          <w:szCs w:val="20"/>
          <w:lang w:val="en-MY" w:eastAsia="zh-CN"/>
        </w:rPr>
        <w:t>73%</w:t>
      </w:r>
      <w:r w:rsidRPr="00E339CC">
        <w:rPr>
          <w:rFonts w:ascii="SimHei" w:eastAsia="SimHei" w:hAnsi="SimHei" w:hint="eastAsia"/>
          <w:sz w:val="20"/>
          <w:szCs w:val="20"/>
          <w:lang w:val="en-MY" w:eastAsia="zh-CN"/>
        </w:rPr>
        <w:t>的回收材料。這種配方與原始化合物相比的碳足跡減少了</w:t>
      </w:r>
      <w:r w:rsidRPr="005729D1">
        <w:rPr>
          <w:rFonts w:ascii="Arial" w:eastAsia="SimHei" w:hAnsi="Arial" w:cs="Arial"/>
          <w:sz w:val="20"/>
          <w:szCs w:val="20"/>
          <w:lang w:val="en-MY" w:eastAsia="zh-CN"/>
        </w:rPr>
        <w:t>25%</w:t>
      </w:r>
      <w:r w:rsidRPr="00E339CC">
        <w:rPr>
          <w:rFonts w:ascii="SimHei" w:eastAsia="SimHei" w:hAnsi="SimHei" w:hint="eastAsia"/>
          <w:sz w:val="20"/>
          <w:szCs w:val="20"/>
          <w:lang w:val="en-MY" w:eastAsia="zh-CN"/>
        </w:rPr>
        <w:t>。</w:t>
      </w:r>
      <w:r w:rsidRPr="00A4374B">
        <w:rPr>
          <w:rFonts w:ascii="SimHei" w:eastAsia="SimHei" w:hAnsi="SimHei"/>
          <w:vanish/>
          <w:sz w:val="20"/>
          <w:szCs w:val="20"/>
          <w:lang w:val="en-MY" w:eastAsia="zh-CN"/>
        </w:rPr>
        <w:t>Top of Form</w:t>
      </w:r>
    </w:p>
    <w:p w14:paraId="11365382" w14:textId="77777777" w:rsidR="009A4A8F" w:rsidRPr="00B841DF" w:rsidRDefault="009A4A8F" w:rsidP="009A4A8F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  <w:szCs w:val="20"/>
          <w:lang w:val="en-MY" w:eastAsia="zh-CN"/>
        </w:rPr>
      </w:pPr>
    </w:p>
    <w:p w14:paraId="6C2E6F2D" w14:textId="77777777" w:rsidR="009A4A8F" w:rsidRDefault="009A4A8F" w:rsidP="009A4A8F">
      <w:pPr>
        <w:keepLines/>
        <w:spacing w:after="0" w:line="360" w:lineRule="auto"/>
        <w:ind w:right="1701"/>
        <w:jc w:val="both"/>
        <w:rPr>
          <w:rFonts w:ascii="SimHei" w:eastAsia="SimHei" w:hAnsi="SimHei" w:cs="Microsoft YaHei"/>
          <w:sz w:val="20"/>
          <w:szCs w:val="20"/>
          <w:lang w:eastAsia="zh-CN"/>
        </w:rPr>
      </w:pPr>
      <w:r w:rsidRPr="007D6A56">
        <w:rPr>
          <w:rFonts w:ascii="SimHei" w:eastAsia="SimHei" w:hAnsi="SimHei" w:cs="Microsoft YaHei" w:hint="eastAsia"/>
          <w:sz w:val="20"/>
          <w:szCs w:val="20"/>
          <w:lang w:eastAsia="zh-CN"/>
        </w:rPr>
        <w:t>所有回收的原料組分都經過了仔細的研究和開發，以在不損害原始設</w:t>
      </w:r>
      <w:proofErr w:type="gramStart"/>
      <w:r w:rsidRPr="007D6A56">
        <w:rPr>
          <w:rFonts w:ascii="SimHei" w:eastAsia="SimHei" w:hAnsi="SimHei" w:cs="Microsoft YaHei" w:hint="eastAsia"/>
          <w:sz w:val="20"/>
          <w:szCs w:val="20"/>
          <w:lang w:eastAsia="zh-CN"/>
        </w:rPr>
        <w:t>備</w:t>
      </w:r>
      <w:proofErr w:type="gramEnd"/>
      <w:r w:rsidRPr="007D6A56">
        <w:rPr>
          <w:rFonts w:ascii="SimHei" w:eastAsia="SimHei" w:hAnsi="SimHei" w:cs="Microsoft YaHei" w:hint="eastAsia"/>
          <w:sz w:val="20"/>
          <w:szCs w:val="20"/>
          <w:lang w:eastAsia="zh-CN"/>
        </w:rPr>
        <w:t>製造商</w:t>
      </w:r>
      <w:r w:rsidRPr="00A86108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A86108">
        <w:rPr>
          <w:rFonts w:ascii="Arial" w:eastAsia="SimHei" w:hAnsi="Arial" w:cs="Arial"/>
          <w:sz w:val="20"/>
          <w:szCs w:val="20"/>
          <w:lang w:eastAsia="zh-CN"/>
        </w:rPr>
        <w:t>OEMs</w:t>
      </w:r>
      <w:r w:rsidRPr="00A86108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7D6A56">
        <w:rPr>
          <w:rFonts w:ascii="SimHei" w:eastAsia="SimHei" w:hAnsi="SimHei" w:cs="Microsoft YaHei" w:hint="eastAsia"/>
          <w:sz w:val="20"/>
          <w:szCs w:val="20"/>
          <w:lang w:eastAsia="zh-CN"/>
        </w:rPr>
        <w:t>和在滿足</w:t>
      </w:r>
      <w:proofErr w:type="gramStart"/>
      <w:r w:rsidRPr="007D6A56">
        <w:rPr>
          <w:rFonts w:ascii="SimHei" w:eastAsia="SimHei" w:hAnsi="SimHei" w:cs="Microsoft YaHei" w:hint="eastAsia"/>
          <w:sz w:val="20"/>
          <w:szCs w:val="20"/>
          <w:lang w:eastAsia="zh-CN"/>
        </w:rPr>
        <w:t>一</w:t>
      </w:r>
      <w:proofErr w:type="gramEnd"/>
      <w:r w:rsidRPr="007D6A56">
        <w:rPr>
          <w:rFonts w:ascii="SimHei" w:eastAsia="SimHei" w:hAnsi="SimHei" w:cs="Microsoft YaHei" w:hint="eastAsia"/>
          <w:sz w:val="20"/>
          <w:szCs w:val="20"/>
          <w:lang w:eastAsia="zh-CN"/>
        </w:rPr>
        <w:t>級供</w:t>
      </w:r>
      <w:proofErr w:type="gramStart"/>
      <w:r w:rsidRPr="007D6A56">
        <w:rPr>
          <w:rFonts w:ascii="SimHei" w:eastAsia="SimHei" w:hAnsi="SimHei" w:cs="Microsoft YaHei" w:hint="eastAsia"/>
          <w:sz w:val="20"/>
          <w:szCs w:val="20"/>
          <w:lang w:eastAsia="zh-CN"/>
        </w:rPr>
        <w:t>應</w:t>
      </w:r>
      <w:proofErr w:type="gramEnd"/>
      <w:r w:rsidRPr="007D6A56">
        <w:rPr>
          <w:rFonts w:ascii="SimHei" w:eastAsia="SimHei" w:hAnsi="SimHei" w:cs="Microsoft YaHei" w:hint="eastAsia"/>
          <w:sz w:val="20"/>
          <w:szCs w:val="20"/>
          <w:lang w:eastAsia="zh-CN"/>
        </w:rPr>
        <w:t>商所需性能的前提下，提供更可持續的收益。</w:t>
      </w:r>
    </w:p>
    <w:p w14:paraId="664C5E2D" w14:textId="77777777" w:rsidR="009A4A8F" w:rsidRDefault="009A4A8F" w:rsidP="009A4A8F">
      <w:pPr>
        <w:keepLines/>
        <w:spacing w:after="0" w:line="360" w:lineRule="auto"/>
        <w:ind w:right="1701"/>
        <w:jc w:val="both"/>
        <w:rPr>
          <w:rFonts w:ascii="SimHei" w:eastAsia="SimHei" w:hAnsi="SimHei" w:cs="Microsoft YaHei"/>
          <w:sz w:val="20"/>
          <w:szCs w:val="20"/>
          <w:lang w:eastAsia="zh-CN"/>
        </w:rPr>
      </w:pPr>
    </w:p>
    <w:p w14:paraId="1AC5CCCD" w14:textId="77777777" w:rsidR="009A4A8F" w:rsidRDefault="009A4A8F" w:rsidP="009A4A8F">
      <w:pPr>
        <w:keepLines/>
        <w:spacing w:after="0" w:line="360" w:lineRule="auto"/>
        <w:ind w:right="1701"/>
        <w:jc w:val="both"/>
        <w:rPr>
          <w:rFonts w:ascii="SimHei" w:eastAsia="SimHei" w:hAnsi="SimHei" w:cs="Microsoft YaHei"/>
          <w:b/>
          <w:bCs/>
          <w:sz w:val="20"/>
          <w:szCs w:val="20"/>
          <w:lang w:eastAsia="zh-CN"/>
        </w:rPr>
      </w:pPr>
      <w:r w:rsidRPr="00770A0A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由</w:t>
      </w:r>
      <w:r w:rsidRPr="00A86108">
        <w:rPr>
          <w:rFonts w:ascii="Arial" w:eastAsia="SimHei" w:hAnsi="Arial" w:cs="Arial"/>
          <w:b/>
          <w:bCs/>
          <w:sz w:val="20"/>
          <w:szCs w:val="20"/>
          <w:lang w:eastAsia="zh-CN"/>
        </w:rPr>
        <w:t>Tessi Supply</w:t>
      </w:r>
      <w:r w:rsidRPr="00770A0A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選定</w:t>
      </w:r>
    </w:p>
    <w:p w14:paraId="2DF2F93E" w14:textId="77777777" w:rsidR="009A4A8F" w:rsidRDefault="009A4A8F" w:rsidP="009A4A8F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  <w:szCs w:val="20"/>
          <w:lang w:val="en-MY" w:eastAsia="zh-CN"/>
        </w:rPr>
      </w:pPr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lastRenderedPageBreak/>
        <w:t>由</w:t>
      </w:r>
      <w:proofErr w:type="gramStart"/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於</w:t>
      </w:r>
      <w:proofErr w:type="gramEnd"/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回收材料</w:t>
      </w:r>
      <w:r w:rsidRPr="009E01B1">
        <w:rPr>
          <w:rFonts w:ascii="SimHei" w:eastAsia="SimHei" w:hAnsi="SimHei"/>
          <w:sz w:val="20"/>
          <w:szCs w:val="20"/>
          <w:lang w:val="en-MY" w:eastAsia="zh-CN"/>
        </w:rPr>
        <w:t>TPE</w:t>
      </w:r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涵蓋了各種硬度範</w:t>
      </w:r>
      <w:proofErr w:type="gramStart"/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圍</w:t>
      </w:r>
      <w:proofErr w:type="gramEnd"/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，因此這些產品可以滿足各種汽車</w:t>
      </w:r>
      <w:proofErr w:type="gramStart"/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應</w:t>
      </w:r>
      <w:proofErr w:type="gramEnd"/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用需求。這一系列產品適用於汽車內飾，因</w:t>
      </w:r>
      <w:proofErr w:type="gramStart"/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為</w:t>
      </w:r>
      <w:proofErr w:type="gramEnd"/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具有良好的特性，包括柔軟的觸感表面以及可控制的排放水平和</w:t>
      </w:r>
      <w:proofErr w:type="gramStart"/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氣</w:t>
      </w:r>
      <w:proofErr w:type="gramEnd"/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味等。售</w:t>
      </w:r>
      <w:proofErr w:type="gramStart"/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後</w:t>
      </w:r>
      <w:proofErr w:type="gramEnd"/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零件平台</w:t>
      </w:r>
      <w:r w:rsidRPr="009E01B1">
        <w:rPr>
          <w:rFonts w:ascii="SimHei" w:eastAsia="SimHei" w:hAnsi="SimHei"/>
          <w:sz w:val="20"/>
          <w:szCs w:val="20"/>
          <w:lang w:val="en-MY" w:eastAsia="zh-CN"/>
        </w:rPr>
        <w:t>Tessi Supply</w:t>
      </w:r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選</w:t>
      </w:r>
      <w:proofErr w:type="gramStart"/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擇</w:t>
      </w:r>
      <w:proofErr w:type="gramEnd"/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這個新系列產品</w:t>
      </w:r>
      <w:proofErr w:type="gramStart"/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來</w:t>
      </w:r>
      <w:proofErr w:type="gramEnd"/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生產各種汽車型號的嵌入式盒和地墊，是因</w:t>
      </w:r>
      <w:proofErr w:type="gramStart"/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為</w:t>
      </w:r>
      <w:proofErr w:type="gramEnd"/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它有很好的適用性。新的複合材料還可以滿足其他</w:t>
      </w:r>
      <w:proofErr w:type="gramStart"/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幾</w:t>
      </w:r>
      <w:proofErr w:type="gramEnd"/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種汽車</w:t>
      </w:r>
      <w:proofErr w:type="gramStart"/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內</w:t>
      </w:r>
      <w:proofErr w:type="gramEnd"/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外裝以及</w:t>
      </w:r>
      <w:proofErr w:type="gramStart"/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動</w:t>
      </w:r>
      <w:proofErr w:type="gramEnd"/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力</w:t>
      </w:r>
      <w:proofErr w:type="gramStart"/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傳動應</w:t>
      </w:r>
      <w:proofErr w:type="gramEnd"/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用的需求，包括</w:t>
      </w:r>
      <w:proofErr w:type="gramStart"/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內</w:t>
      </w:r>
      <w:proofErr w:type="gramEnd"/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嵌件</w:t>
      </w:r>
      <w:r w:rsidRPr="009E01B1">
        <w:rPr>
          <w:rFonts w:ascii="SimHei" w:eastAsia="SimHei" w:hAnsi="SimHei"/>
          <w:sz w:val="20"/>
          <w:szCs w:val="20"/>
          <w:lang w:val="en-MY" w:eastAsia="zh-CN"/>
        </w:rPr>
        <w:t>/</w:t>
      </w:r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防滑墊、引擎蓋、踏板墊和引</w:t>
      </w:r>
      <w:proofErr w:type="gramStart"/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導氣</w:t>
      </w:r>
      <w:proofErr w:type="gramEnd"/>
      <w:r w:rsidRPr="009E01B1">
        <w:rPr>
          <w:rFonts w:ascii="SimHei" w:eastAsia="SimHei" w:hAnsi="SimHei" w:hint="eastAsia"/>
          <w:sz w:val="20"/>
          <w:szCs w:val="20"/>
          <w:lang w:val="en-MY" w:eastAsia="zh-CN"/>
        </w:rPr>
        <w:t>流元件。</w:t>
      </w:r>
    </w:p>
    <w:p w14:paraId="5D508A13" w14:textId="77777777" w:rsidR="009A4A8F" w:rsidRPr="00B841DF" w:rsidRDefault="009A4A8F" w:rsidP="009A4A8F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  <w:szCs w:val="20"/>
          <w:lang w:val="en-MY" w:eastAsia="zh-CN"/>
        </w:rPr>
      </w:pPr>
    </w:p>
    <w:p w14:paraId="75CDF0D6" w14:textId="77777777" w:rsidR="009A4A8F" w:rsidRDefault="009A4A8F" w:rsidP="009A4A8F">
      <w:pPr>
        <w:keepLines/>
        <w:spacing w:after="0" w:line="360" w:lineRule="auto"/>
        <w:ind w:right="1701"/>
        <w:jc w:val="both"/>
        <w:rPr>
          <w:rFonts w:ascii="SimHei" w:eastAsia="SimHei" w:hAnsi="SimHei" w:cs="Microsoft YaHei"/>
          <w:b/>
          <w:bCs/>
          <w:sz w:val="20"/>
          <w:szCs w:val="20"/>
          <w:lang w:eastAsia="zh-CN"/>
        </w:rPr>
      </w:pPr>
      <w:r w:rsidRPr="007763EF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值得客</w:t>
      </w:r>
      <w:proofErr w:type="gramStart"/>
      <w:r w:rsidRPr="007763EF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戶</w:t>
      </w:r>
      <w:proofErr w:type="gramEnd"/>
      <w:r w:rsidRPr="007763EF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信賴的更永續的</w:t>
      </w:r>
      <w:r w:rsidRPr="00D9342A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7763EF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產品</w:t>
      </w:r>
    </w:p>
    <w:p w14:paraId="789D3E32" w14:textId="77777777" w:rsidR="009A4A8F" w:rsidRPr="00C4342D" w:rsidRDefault="009A4A8F" w:rsidP="009A4A8F">
      <w:pPr>
        <w:keepLines/>
        <w:spacing w:after="0" w:line="360" w:lineRule="auto"/>
        <w:ind w:right="1701"/>
        <w:jc w:val="both"/>
        <w:rPr>
          <w:rFonts w:ascii="SimHei" w:eastAsia="SimHei" w:hAnsi="SimHei" w:cs="Microsoft YaHei"/>
          <w:b/>
          <w:bCs/>
          <w:sz w:val="6"/>
          <w:szCs w:val="6"/>
          <w:lang w:eastAsia="zh-CN"/>
        </w:rPr>
      </w:pPr>
    </w:p>
    <w:p w14:paraId="4367F921" w14:textId="77777777" w:rsidR="009A4A8F" w:rsidRPr="007763EF" w:rsidRDefault="009A4A8F" w:rsidP="009A4A8F">
      <w:pPr>
        <w:spacing w:line="360" w:lineRule="auto"/>
        <w:rPr>
          <w:rFonts w:ascii="SimHei" w:eastAsia="SimHei" w:hAnsi="SimHei"/>
          <w:sz w:val="20"/>
          <w:szCs w:val="20"/>
          <w:lang w:eastAsia="zh-CN"/>
        </w:rPr>
      </w:pPr>
      <w:r w:rsidRPr="007763EF">
        <w:rPr>
          <w:rFonts w:ascii="SimHei" w:eastAsia="SimHei" w:hAnsi="SimHei" w:hint="eastAsia"/>
          <w:sz w:val="20"/>
          <w:szCs w:val="20"/>
          <w:lang w:eastAsia="zh-CN"/>
        </w:rPr>
        <w:t>除了</w:t>
      </w:r>
      <w:proofErr w:type="gramStart"/>
      <w:r w:rsidRPr="007763EF">
        <w:rPr>
          <w:rFonts w:ascii="SimHei" w:eastAsia="SimHei" w:hAnsi="SimHei" w:hint="eastAsia"/>
          <w:sz w:val="20"/>
          <w:szCs w:val="20"/>
          <w:lang w:eastAsia="zh-CN"/>
        </w:rPr>
        <w:t>用於</w:t>
      </w:r>
      <w:proofErr w:type="gramEnd"/>
      <w:r w:rsidRPr="007763EF">
        <w:rPr>
          <w:rFonts w:ascii="SimHei" w:eastAsia="SimHei" w:hAnsi="SimHei" w:hint="eastAsia"/>
          <w:sz w:val="20"/>
          <w:szCs w:val="20"/>
          <w:lang w:eastAsia="zh-CN"/>
        </w:rPr>
        <w:t>汽車的回收材料</w:t>
      </w:r>
      <w:r w:rsidRPr="00A86108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7763EF">
        <w:rPr>
          <w:rFonts w:ascii="SimHei" w:eastAsia="SimHei" w:hAnsi="SimHei" w:hint="eastAsia"/>
          <w:sz w:val="20"/>
          <w:szCs w:val="20"/>
          <w:lang w:eastAsia="zh-CN"/>
        </w:rPr>
        <w:t>之外，凱柏膠寶</w:t>
      </w:r>
      <w:r w:rsidRPr="007763EF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7763EF">
        <w:rPr>
          <w:rFonts w:ascii="SimHei" w:eastAsia="SimHei" w:hAnsi="SimHei"/>
          <w:sz w:val="20"/>
          <w:szCs w:val="20"/>
          <w:lang w:eastAsia="zh-CN"/>
        </w:rPr>
        <w:t xml:space="preserve"> </w:t>
      </w:r>
      <w:r w:rsidRPr="007763EF">
        <w:rPr>
          <w:rFonts w:ascii="SimHei" w:eastAsia="SimHei" w:hAnsi="SimHei" w:hint="eastAsia"/>
          <w:sz w:val="20"/>
          <w:szCs w:val="20"/>
          <w:lang w:eastAsia="zh-CN"/>
        </w:rPr>
        <w:t>的創新產品組合還包括</w:t>
      </w:r>
      <w:r>
        <w:rPr>
          <w:rFonts w:ascii="SimHei" w:eastAsia="SimHei" w:hAnsi="SimHei"/>
          <w:sz w:val="20"/>
          <w:szCs w:val="20"/>
          <w:lang w:eastAsia="zh-CN"/>
        </w:rPr>
        <w:br/>
      </w:r>
      <w:r w:rsidRPr="007763EF">
        <w:rPr>
          <w:rFonts w:ascii="SimHei" w:eastAsia="SimHei" w:hAnsi="SimHei" w:hint="eastAsia"/>
          <w:sz w:val="20"/>
          <w:szCs w:val="20"/>
          <w:lang w:eastAsia="zh-CN"/>
        </w:rPr>
        <w:t>一系列</w:t>
      </w:r>
      <w:proofErr w:type="gramStart"/>
      <w:r w:rsidRPr="007763EF">
        <w:rPr>
          <w:rFonts w:ascii="SimHei" w:eastAsia="SimHei" w:hAnsi="SimHei" w:hint="eastAsia"/>
          <w:sz w:val="20"/>
          <w:szCs w:val="20"/>
          <w:lang w:eastAsia="zh-CN"/>
        </w:rPr>
        <w:t>專為</w:t>
      </w:r>
      <w:proofErr w:type="gramEnd"/>
      <w:r w:rsidRPr="007763EF">
        <w:rPr>
          <w:rFonts w:ascii="SimHei" w:eastAsia="SimHei" w:hAnsi="SimHei" w:hint="eastAsia"/>
          <w:sz w:val="20"/>
          <w:szCs w:val="20"/>
          <w:lang w:eastAsia="zh-CN"/>
        </w:rPr>
        <w:t>汽車、消費品、家電、穿戴式裝置和工業</w:t>
      </w:r>
      <w:proofErr w:type="gramStart"/>
      <w:r w:rsidRPr="007763EF">
        <w:rPr>
          <w:rFonts w:ascii="SimHei" w:eastAsia="SimHei" w:hAnsi="SimHei" w:hint="eastAsia"/>
          <w:sz w:val="20"/>
          <w:szCs w:val="20"/>
          <w:lang w:eastAsia="zh-CN"/>
        </w:rPr>
        <w:t>應</w:t>
      </w:r>
      <w:proofErr w:type="gramEnd"/>
      <w:r w:rsidRPr="007763EF">
        <w:rPr>
          <w:rFonts w:ascii="SimHei" w:eastAsia="SimHei" w:hAnsi="SimHei" w:hint="eastAsia"/>
          <w:sz w:val="20"/>
          <w:szCs w:val="20"/>
          <w:lang w:eastAsia="zh-CN"/>
        </w:rPr>
        <w:t>用開發的材料解</w:t>
      </w:r>
      <w:r>
        <w:rPr>
          <w:rFonts w:ascii="SimHei" w:eastAsia="SimHei" w:hAnsi="SimHei"/>
          <w:sz w:val="20"/>
          <w:szCs w:val="20"/>
          <w:lang w:eastAsia="zh-CN"/>
        </w:rPr>
        <w:br/>
      </w:r>
      <w:r w:rsidRPr="007763EF">
        <w:rPr>
          <w:rFonts w:ascii="SimHei" w:eastAsia="SimHei" w:hAnsi="SimHei" w:hint="eastAsia"/>
          <w:sz w:val="20"/>
          <w:szCs w:val="20"/>
          <w:lang w:eastAsia="zh-CN"/>
        </w:rPr>
        <w:t>決方案。凱柏膠寶</w:t>
      </w:r>
      <w:r w:rsidRPr="007763EF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7763EF">
        <w:rPr>
          <w:rFonts w:ascii="SimHei" w:eastAsia="SimHei" w:hAnsi="SimHei"/>
          <w:sz w:val="20"/>
          <w:szCs w:val="20"/>
          <w:lang w:eastAsia="zh-CN"/>
        </w:rPr>
        <w:t xml:space="preserve"> </w:t>
      </w:r>
      <w:r w:rsidRPr="007763EF">
        <w:rPr>
          <w:rFonts w:ascii="SimHei" w:eastAsia="SimHei" w:hAnsi="SimHei" w:hint="eastAsia"/>
          <w:sz w:val="20"/>
          <w:szCs w:val="20"/>
          <w:lang w:eastAsia="zh-CN"/>
        </w:rPr>
        <w:t>的產品具有高</w:t>
      </w:r>
      <w:r w:rsidRPr="00A86108">
        <w:rPr>
          <w:rFonts w:ascii="Arial" w:eastAsia="SimHei" w:hAnsi="Arial" w:cs="Arial"/>
          <w:sz w:val="20"/>
          <w:szCs w:val="20"/>
          <w:lang w:eastAsia="zh-CN"/>
        </w:rPr>
        <w:t>PCR</w:t>
      </w:r>
      <w:r w:rsidRPr="007763EF">
        <w:rPr>
          <w:rFonts w:ascii="SimHei" w:eastAsia="SimHei" w:hAnsi="SimHei" w:hint="eastAsia"/>
          <w:sz w:val="20"/>
          <w:szCs w:val="20"/>
          <w:lang w:eastAsia="zh-CN"/>
        </w:rPr>
        <w:t>和</w:t>
      </w:r>
      <w:r w:rsidRPr="00A86108">
        <w:rPr>
          <w:rFonts w:ascii="Arial" w:eastAsia="SimHei" w:hAnsi="Arial" w:cs="Arial"/>
          <w:sz w:val="20"/>
          <w:szCs w:val="20"/>
          <w:lang w:eastAsia="zh-CN"/>
        </w:rPr>
        <w:t>PIR</w:t>
      </w:r>
      <w:r w:rsidRPr="007763EF">
        <w:rPr>
          <w:rFonts w:ascii="SimHei" w:eastAsia="SimHei" w:hAnsi="SimHei" w:hint="eastAsia"/>
          <w:sz w:val="20"/>
          <w:szCs w:val="20"/>
          <w:lang w:eastAsia="zh-CN"/>
        </w:rPr>
        <w:t>含量並且符合多個全球</w:t>
      </w:r>
      <w:proofErr w:type="gramStart"/>
      <w:r w:rsidRPr="007763EF">
        <w:rPr>
          <w:rFonts w:ascii="SimHei" w:eastAsia="SimHei" w:hAnsi="SimHei" w:hint="eastAsia"/>
          <w:sz w:val="20"/>
          <w:szCs w:val="20"/>
          <w:lang w:eastAsia="zh-CN"/>
        </w:rPr>
        <w:t>標準</w:t>
      </w:r>
      <w:proofErr w:type="gramEnd"/>
      <w:r w:rsidRPr="007763EF">
        <w:rPr>
          <w:rFonts w:ascii="SimHei" w:eastAsia="SimHei" w:hAnsi="SimHei" w:hint="eastAsia"/>
          <w:sz w:val="20"/>
          <w:szCs w:val="20"/>
          <w:lang w:eastAsia="zh-CN"/>
        </w:rPr>
        <w:t>。</w:t>
      </w:r>
      <w:r>
        <w:rPr>
          <w:rFonts w:ascii="SimHei" w:eastAsia="SimHei" w:hAnsi="SimHei"/>
          <w:sz w:val="20"/>
          <w:szCs w:val="20"/>
          <w:lang w:eastAsia="zh-CN"/>
        </w:rPr>
        <w:br/>
      </w:r>
      <w:r w:rsidRPr="007763EF">
        <w:rPr>
          <w:rFonts w:ascii="SimHei" w:eastAsia="SimHei" w:hAnsi="SimHei" w:hint="eastAsia"/>
          <w:sz w:val="20"/>
          <w:szCs w:val="20"/>
          <w:lang w:eastAsia="zh-CN"/>
        </w:rPr>
        <w:t>同時，凱柏膠寶</w:t>
      </w:r>
      <w:r w:rsidRPr="007763EF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7763EF">
        <w:rPr>
          <w:rFonts w:ascii="SimHei" w:eastAsia="SimHei" w:hAnsi="SimHei"/>
          <w:sz w:val="20"/>
          <w:szCs w:val="20"/>
          <w:lang w:eastAsia="zh-CN"/>
        </w:rPr>
        <w:t xml:space="preserve"> </w:t>
      </w:r>
      <w:r w:rsidRPr="007763EF">
        <w:rPr>
          <w:rFonts w:ascii="SimHei" w:eastAsia="SimHei" w:hAnsi="SimHei" w:hint="eastAsia"/>
          <w:sz w:val="20"/>
          <w:szCs w:val="20"/>
          <w:lang w:eastAsia="zh-CN"/>
        </w:rPr>
        <w:t>也</w:t>
      </w:r>
      <w:proofErr w:type="gramStart"/>
      <w:r w:rsidRPr="007763EF">
        <w:rPr>
          <w:rFonts w:ascii="SimHei" w:eastAsia="SimHei" w:hAnsi="SimHei" w:hint="eastAsia"/>
          <w:sz w:val="20"/>
          <w:szCs w:val="20"/>
          <w:lang w:eastAsia="zh-CN"/>
        </w:rPr>
        <w:t>為</w:t>
      </w:r>
      <w:proofErr w:type="gramEnd"/>
      <w:r w:rsidRPr="007763EF">
        <w:rPr>
          <w:rFonts w:ascii="SimHei" w:eastAsia="SimHei" w:hAnsi="SimHei" w:hint="eastAsia"/>
          <w:sz w:val="20"/>
          <w:szCs w:val="20"/>
          <w:lang w:eastAsia="zh-CN"/>
        </w:rPr>
        <w:t>顧客提供產</w:t>
      </w:r>
      <w:proofErr w:type="gramStart"/>
      <w:r w:rsidRPr="007763EF">
        <w:rPr>
          <w:rFonts w:ascii="SimHei" w:eastAsia="SimHei" w:hAnsi="SimHei" w:hint="eastAsia"/>
          <w:sz w:val="20"/>
          <w:szCs w:val="20"/>
          <w:lang w:eastAsia="zh-CN"/>
        </w:rPr>
        <w:t>品碳足</w:t>
      </w:r>
      <w:proofErr w:type="gramEnd"/>
      <w:r w:rsidRPr="007763EF">
        <w:rPr>
          <w:rFonts w:ascii="SimHei" w:eastAsia="SimHei" w:hAnsi="SimHei" w:hint="eastAsia"/>
          <w:sz w:val="20"/>
          <w:szCs w:val="20"/>
          <w:lang w:eastAsia="zh-CN"/>
        </w:rPr>
        <w:t>跡值。</w:t>
      </w:r>
      <w:r w:rsidRPr="00B841DF">
        <w:rPr>
          <w:rFonts w:ascii="SimHei" w:eastAsia="SimHei" w:hAnsi="SimHei"/>
          <w:sz w:val="20"/>
          <w:szCs w:val="20"/>
          <w:lang w:eastAsia="zh-CN"/>
        </w:rPr>
        <w:br w:type="page"/>
      </w:r>
    </w:p>
    <w:p w14:paraId="06CD2F4C" w14:textId="77777777" w:rsidR="009A4A8F" w:rsidRPr="00B841DF" w:rsidRDefault="009A4A8F" w:rsidP="009A4A8F">
      <w:pPr>
        <w:keepLines/>
        <w:spacing w:after="0" w:line="360" w:lineRule="auto"/>
        <w:ind w:right="1701"/>
        <w:jc w:val="both"/>
        <w:rPr>
          <w:rFonts w:ascii="SimHei" w:eastAsia="SimHei" w:hAnsi="SimHei"/>
          <w:i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61DF0BCC" wp14:editId="44D47AC2">
            <wp:extent cx="3636010" cy="3636010"/>
            <wp:effectExtent l="0" t="0" r="2540" b="2540"/>
            <wp:docPr id="211198749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1987490" name="Picture 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6010" cy="363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F9BEFA" w14:textId="77777777" w:rsidR="009A4A8F" w:rsidRDefault="009A4A8F" w:rsidP="009A4A8F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786C5F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圖</w:t>
      </w:r>
      <w:r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片</w:t>
      </w:r>
      <w:r w:rsidRPr="00786C5F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：</w:t>
      </w:r>
      <w:r w:rsidRPr="00786C5F">
        <w:rPr>
          <w:rFonts w:ascii="SimHei" w:eastAsia="SimHei" w:hAnsi="SimHei" w:cs="Arial" w:hint="eastAsia"/>
          <w:sz w:val="20"/>
          <w:szCs w:val="20"/>
          <w:lang w:eastAsia="zh-CN"/>
        </w:rPr>
        <w:t>新的汽車回收材料</w:t>
      </w:r>
      <w:r w:rsidRPr="00BA4AD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786C5F">
        <w:rPr>
          <w:rFonts w:ascii="SimHei" w:eastAsia="SimHei" w:hAnsi="SimHei" w:cs="Arial" w:hint="eastAsia"/>
          <w:sz w:val="20"/>
          <w:szCs w:val="20"/>
          <w:lang w:eastAsia="zh-CN"/>
        </w:rPr>
        <w:t>系列被</w:t>
      </w:r>
      <w:proofErr w:type="gramStart"/>
      <w:r w:rsidRPr="00786C5F">
        <w:rPr>
          <w:rFonts w:ascii="SimHei" w:eastAsia="SimHei" w:hAnsi="SimHei" w:cs="Arial" w:hint="eastAsia"/>
          <w:sz w:val="20"/>
          <w:szCs w:val="20"/>
          <w:lang w:eastAsia="zh-CN"/>
        </w:rPr>
        <w:t>用於</w:t>
      </w:r>
      <w:proofErr w:type="gramEnd"/>
      <w:r w:rsidRPr="00786C5F">
        <w:rPr>
          <w:rFonts w:ascii="SimHei" w:eastAsia="SimHei" w:hAnsi="SimHei" w:cs="Arial" w:hint="eastAsia"/>
          <w:sz w:val="20"/>
          <w:szCs w:val="20"/>
          <w:lang w:eastAsia="zh-CN"/>
        </w:rPr>
        <w:t>滿足多種技術。</w:t>
      </w:r>
      <w:r w:rsidRPr="00786C5F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</w:p>
    <w:p w14:paraId="089C34F4" w14:textId="257433F3" w:rsidR="009A4A8F" w:rsidRPr="00786C5F" w:rsidRDefault="009A4A8F" w:rsidP="009A4A8F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786C5F">
        <w:rPr>
          <w:rFonts w:ascii="SimHei" w:eastAsia="SimHei" w:hAnsi="SimHei" w:cs="Arial" w:hint="eastAsia"/>
          <w:i/>
          <w:iCs/>
          <w:sz w:val="20"/>
          <w:szCs w:val="20"/>
          <w:lang w:eastAsia="zh-CN"/>
        </w:rPr>
        <w:t>（圖片</w:t>
      </w:r>
      <w:proofErr w:type="gramStart"/>
      <w:r w:rsidRPr="00786C5F">
        <w:rPr>
          <w:rFonts w:ascii="SimHei" w:eastAsia="SimHei" w:hAnsi="SimHei" w:cs="Arial" w:hint="eastAsia"/>
          <w:i/>
          <w:iCs/>
          <w:sz w:val="20"/>
          <w:szCs w:val="20"/>
          <w:lang w:eastAsia="zh-CN"/>
        </w:rPr>
        <w:t>來</w:t>
      </w:r>
      <w:proofErr w:type="gramEnd"/>
      <w:r w:rsidRPr="00786C5F">
        <w:rPr>
          <w:rFonts w:ascii="SimHei" w:eastAsia="SimHei" w:hAnsi="SimHei" w:cs="Arial" w:hint="eastAsia"/>
          <w:i/>
          <w:iCs/>
          <w:sz w:val="20"/>
          <w:szCs w:val="20"/>
          <w:lang w:eastAsia="zh-CN"/>
        </w:rPr>
        <w:t>源：凱柏膠寶</w:t>
      </w:r>
      <w:r w:rsidRPr="00786C5F">
        <w:rPr>
          <w:rFonts w:ascii="Calibri" w:eastAsia="SimHei" w:hAnsi="Calibri" w:cs="Calibri"/>
          <w:i/>
          <w:iCs/>
          <w:sz w:val="20"/>
          <w:szCs w:val="20"/>
          <w:lang w:eastAsia="zh-CN"/>
        </w:rPr>
        <w:t>®</w:t>
      </w:r>
      <w:r w:rsidRPr="00786C5F">
        <w:rPr>
          <w:rFonts w:ascii="SimHei" w:eastAsia="SimHei" w:hAnsi="SimHei" w:cs="Arial" w:hint="eastAsia"/>
          <w:i/>
          <w:iCs/>
          <w:sz w:val="20"/>
          <w:szCs w:val="20"/>
          <w:lang w:eastAsia="zh-CN"/>
        </w:rPr>
        <w:t>）</w:t>
      </w:r>
    </w:p>
    <w:p w14:paraId="6BA82CE9" w14:textId="77777777" w:rsidR="009A4A8F" w:rsidRPr="00B841DF" w:rsidRDefault="009A4A8F" w:rsidP="009A4A8F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</w:p>
    <w:p w14:paraId="2DCFD04B" w14:textId="77777777" w:rsidR="009A4A8F" w:rsidRPr="00B841DF" w:rsidRDefault="009A4A8F" w:rsidP="009A4A8F">
      <w:pPr>
        <w:keepLines/>
        <w:spacing w:after="0" w:line="360" w:lineRule="auto"/>
        <w:ind w:right="1701"/>
        <w:jc w:val="both"/>
        <w:rPr>
          <w:rFonts w:ascii="SimHei" w:eastAsia="SimHei" w:hAnsi="SimHei"/>
          <w:b/>
          <w:sz w:val="20"/>
          <w:szCs w:val="20"/>
        </w:rPr>
      </w:pPr>
      <w:r w:rsidRPr="00B841DF">
        <w:rPr>
          <w:rFonts w:ascii="SimHei" w:eastAsia="SimHei" w:hAnsi="SimHei"/>
          <w:noProof/>
          <w:sz w:val="20"/>
          <w:szCs w:val="20"/>
        </w:rPr>
        <w:drawing>
          <wp:inline distT="0" distB="0" distL="0" distR="0" wp14:anchorId="267642AA" wp14:editId="21E83399">
            <wp:extent cx="1870942" cy="2343150"/>
            <wp:effectExtent l="0" t="0" r="0" b="0"/>
            <wp:docPr id="1294659283" name="Grafik 1294659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659283" name="Grafik 1294659283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0942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76AB95" w14:textId="77777777" w:rsidR="009A4A8F" w:rsidRDefault="009A4A8F" w:rsidP="009A4A8F">
      <w:pPr>
        <w:keepLines/>
        <w:spacing w:after="0" w:line="360" w:lineRule="auto"/>
        <w:ind w:right="1701"/>
        <w:jc w:val="both"/>
        <w:rPr>
          <w:rFonts w:ascii="SimHei" w:eastAsia="SimHei" w:hAnsi="SimHei"/>
          <w:i/>
          <w:sz w:val="20"/>
          <w:szCs w:val="20"/>
          <w:lang w:eastAsia="zh-CN"/>
        </w:rPr>
      </w:pPr>
      <w:r w:rsidRPr="00521296">
        <w:rPr>
          <w:rFonts w:ascii="SimHei" w:eastAsia="SimHei" w:hAnsi="SimHei" w:hint="eastAsia"/>
          <w:b/>
          <w:bCs/>
          <w:iCs/>
          <w:sz w:val="20"/>
          <w:szCs w:val="20"/>
          <w:lang w:eastAsia="zh-CN"/>
        </w:rPr>
        <w:t>圖：</w:t>
      </w:r>
      <w:r w:rsidRPr="00BA4AD1">
        <w:rPr>
          <w:rFonts w:ascii="Arial" w:eastAsia="SimHei" w:hAnsi="Arial" w:cs="Arial"/>
          <w:iCs/>
          <w:sz w:val="20"/>
          <w:szCs w:val="20"/>
          <w:lang w:eastAsia="zh-CN"/>
        </w:rPr>
        <w:t>Matthias Michl</w:t>
      </w:r>
      <w:r w:rsidRPr="00521296">
        <w:rPr>
          <w:rFonts w:ascii="SimHei" w:eastAsia="SimHei" w:hAnsi="SimHei" w:hint="eastAsia"/>
          <w:iCs/>
          <w:sz w:val="20"/>
          <w:szCs w:val="20"/>
          <w:lang w:eastAsia="zh-CN"/>
        </w:rPr>
        <w:t>，凱柏膠寶</w:t>
      </w:r>
      <w:r w:rsidRPr="00521296">
        <w:rPr>
          <w:rFonts w:ascii="Calibri" w:eastAsia="SimHei" w:hAnsi="Calibri" w:cs="Calibri"/>
          <w:iCs/>
          <w:sz w:val="20"/>
          <w:szCs w:val="20"/>
          <w:lang w:eastAsia="zh-CN"/>
        </w:rPr>
        <w:t>®</w:t>
      </w:r>
      <w:r w:rsidRPr="00521296">
        <w:rPr>
          <w:rFonts w:ascii="SimHei" w:eastAsia="SimHei" w:hAnsi="SimHei" w:hint="eastAsia"/>
          <w:iCs/>
          <w:sz w:val="20"/>
          <w:szCs w:val="20"/>
          <w:lang w:eastAsia="zh-CN"/>
        </w:rPr>
        <w:t xml:space="preserve"> 汽車應用開發主管</w:t>
      </w:r>
      <w:r w:rsidRPr="00521296">
        <w:rPr>
          <w:rFonts w:ascii="SimHei" w:eastAsia="SimHei" w:hAnsi="SimHei" w:hint="eastAsia"/>
          <w:i/>
          <w:sz w:val="20"/>
          <w:szCs w:val="20"/>
          <w:lang w:eastAsia="zh-CN"/>
        </w:rPr>
        <w:t>（圖：凱柏膠寶</w:t>
      </w:r>
      <w:r w:rsidRPr="00521296">
        <w:rPr>
          <w:rFonts w:ascii="Calibri" w:eastAsia="SimHei" w:hAnsi="Calibri" w:cs="Calibri"/>
          <w:i/>
          <w:sz w:val="20"/>
          <w:szCs w:val="20"/>
          <w:lang w:eastAsia="zh-CN"/>
        </w:rPr>
        <w:t>®</w:t>
      </w:r>
      <w:r w:rsidRPr="00521296">
        <w:rPr>
          <w:rFonts w:ascii="SimHei" w:eastAsia="SimHei" w:hAnsi="SimHei" w:hint="eastAsia"/>
          <w:i/>
          <w:sz w:val="20"/>
          <w:szCs w:val="20"/>
          <w:lang w:eastAsia="zh-CN"/>
        </w:rPr>
        <w:t>）</w:t>
      </w:r>
    </w:p>
    <w:p w14:paraId="1BA140E8" w14:textId="77777777" w:rsidR="009A4A8F" w:rsidRPr="00521296" w:rsidRDefault="009A4A8F" w:rsidP="009A4A8F">
      <w:pPr>
        <w:keepLines/>
        <w:spacing w:after="0" w:line="360" w:lineRule="auto"/>
        <w:ind w:right="1701"/>
        <w:jc w:val="both"/>
        <w:rPr>
          <w:rFonts w:ascii="SimHei" w:eastAsia="SimHei" w:hAnsi="SimHei"/>
          <w:iCs/>
          <w:sz w:val="20"/>
          <w:szCs w:val="20"/>
          <w:lang w:eastAsia="zh-CN"/>
        </w:rPr>
      </w:pPr>
    </w:p>
    <w:p w14:paraId="1443CC97" w14:textId="77777777" w:rsidR="009A4A8F" w:rsidRPr="00B841DF" w:rsidRDefault="009A4A8F" w:rsidP="009A4A8F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i/>
          <w:iCs/>
          <w:sz w:val="20"/>
          <w:szCs w:val="20"/>
        </w:rPr>
      </w:pPr>
      <w:r w:rsidRPr="00B841DF">
        <w:rPr>
          <w:rFonts w:ascii="SimHei" w:eastAsia="SimHei" w:hAnsi="SimHei"/>
          <w:noProof/>
          <w:sz w:val="20"/>
          <w:szCs w:val="20"/>
        </w:rPr>
        <w:drawing>
          <wp:inline distT="0" distB="0" distL="0" distR="0" wp14:anchorId="64104521" wp14:editId="5F38E6F1">
            <wp:extent cx="3418466" cy="1187450"/>
            <wp:effectExtent l="0" t="0" r="0" b="0"/>
            <wp:docPr id="714439181" name="Grafik 1" descr="Ein Bild, das Schrift, Grafiken, Text,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439181" name="Grafik 1" descr="Ein Bild, das Schrift, Grafiken, Text, Logo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859" cy="1189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2E88F" w14:textId="080C7B33" w:rsidR="00DC3BD9" w:rsidRPr="008A2FB9" w:rsidRDefault="009A4A8F" w:rsidP="009A4A8F">
      <w:pPr>
        <w:spacing w:line="360" w:lineRule="auto"/>
        <w:rPr>
          <w:rFonts w:ascii="SimHei" w:eastAsia="SimHei" w:hAnsi="SimHei" w:cs="Times New Roman"/>
          <w:bCs/>
          <w:sz w:val="20"/>
          <w:szCs w:val="20"/>
          <w:lang w:eastAsia="zh-CN"/>
        </w:rPr>
      </w:pPr>
      <w:r w:rsidRPr="008A2FB9">
        <w:rPr>
          <w:rFonts w:ascii="SimHei" w:eastAsia="SimHei" w:hAnsi="SimHei" w:cs="Times New Roman" w:hint="eastAsia"/>
          <w:bCs/>
          <w:sz w:val="20"/>
          <w:szCs w:val="20"/>
          <w:lang w:eastAsia="zh-CN"/>
        </w:rPr>
        <w:t>圖：售</w:t>
      </w:r>
      <w:proofErr w:type="gramStart"/>
      <w:r w:rsidRPr="008A2FB9">
        <w:rPr>
          <w:rFonts w:ascii="SimHei" w:eastAsia="SimHei" w:hAnsi="SimHei" w:cs="Times New Roman" w:hint="eastAsia"/>
          <w:bCs/>
          <w:sz w:val="20"/>
          <w:szCs w:val="20"/>
          <w:lang w:eastAsia="zh-CN"/>
        </w:rPr>
        <w:t>後</w:t>
      </w:r>
      <w:proofErr w:type="gramEnd"/>
      <w:r w:rsidRPr="008A2FB9">
        <w:rPr>
          <w:rFonts w:ascii="SimHei" w:eastAsia="SimHei" w:hAnsi="SimHei" w:cs="Times New Roman" w:hint="eastAsia"/>
          <w:bCs/>
          <w:sz w:val="20"/>
          <w:szCs w:val="20"/>
          <w:lang w:eastAsia="zh-CN"/>
        </w:rPr>
        <w:t>零件平台</w:t>
      </w:r>
      <w:r w:rsidRPr="00BA4AD1">
        <w:rPr>
          <w:rFonts w:ascii="Arial" w:eastAsia="SimHei" w:hAnsi="Arial" w:cs="Arial"/>
          <w:bCs/>
          <w:sz w:val="20"/>
          <w:szCs w:val="20"/>
          <w:lang w:eastAsia="zh-CN"/>
        </w:rPr>
        <w:t>Tessi Supply</w:t>
      </w:r>
      <w:r w:rsidRPr="008A2FB9">
        <w:rPr>
          <w:rFonts w:ascii="SimHei" w:eastAsia="SimHei" w:hAnsi="SimHei" w:cs="Times New Roman" w:hint="eastAsia"/>
          <w:bCs/>
          <w:sz w:val="20"/>
          <w:szCs w:val="20"/>
          <w:lang w:eastAsia="zh-CN"/>
        </w:rPr>
        <w:t>選</w:t>
      </w:r>
      <w:proofErr w:type="gramStart"/>
      <w:r w:rsidRPr="008A2FB9">
        <w:rPr>
          <w:rFonts w:ascii="SimHei" w:eastAsia="SimHei" w:hAnsi="SimHei" w:cs="Times New Roman" w:hint="eastAsia"/>
          <w:bCs/>
          <w:sz w:val="20"/>
          <w:szCs w:val="20"/>
          <w:lang w:eastAsia="zh-CN"/>
        </w:rPr>
        <w:t>擇</w:t>
      </w:r>
      <w:proofErr w:type="gramEnd"/>
      <w:r w:rsidRPr="008A2FB9">
        <w:rPr>
          <w:rFonts w:ascii="SimHei" w:eastAsia="SimHei" w:hAnsi="SimHei" w:cs="Times New Roman" w:hint="eastAsia"/>
          <w:bCs/>
          <w:sz w:val="20"/>
          <w:szCs w:val="20"/>
          <w:lang w:eastAsia="zh-CN"/>
        </w:rPr>
        <w:t>使用</w:t>
      </w:r>
      <w:r w:rsidRPr="00BA4AD1">
        <w:rPr>
          <w:rFonts w:ascii="Arial" w:eastAsia="SimHei" w:hAnsi="Arial" w:cs="Arial"/>
          <w:bCs/>
          <w:sz w:val="20"/>
          <w:szCs w:val="20"/>
          <w:lang w:eastAsia="zh-CN"/>
        </w:rPr>
        <w:t>TPE</w:t>
      </w:r>
      <w:r w:rsidRPr="008A2FB9">
        <w:rPr>
          <w:rFonts w:ascii="SimHei" w:eastAsia="SimHei" w:hAnsi="SimHei" w:cs="Times New Roman" w:hint="eastAsia"/>
          <w:bCs/>
          <w:sz w:val="20"/>
          <w:szCs w:val="20"/>
          <w:lang w:eastAsia="zh-CN"/>
        </w:rPr>
        <w:t>回收材料</w:t>
      </w:r>
      <w:proofErr w:type="gramStart"/>
      <w:r w:rsidRPr="008A2FB9">
        <w:rPr>
          <w:rFonts w:ascii="SimHei" w:eastAsia="SimHei" w:hAnsi="SimHei" w:cs="Times New Roman" w:hint="eastAsia"/>
          <w:bCs/>
          <w:sz w:val="20"/>
          <w:szCs w:val="20"/>
          <w:lang w:eastAsia="zh-CN"/>
        </w:rPr>
        <w:t>來</w:t>
      </w:r>
      <w:proofErr w:type="gramEnd"/>
      <w:r w:rsidRPr="008A2FB9">
        <w:rPr>
          <w:rFonts w:ascii="SimHei" w:eastAsia="SimHei" w:hAnsi="SimHei" w:cs="Times New Roman" w:hint="eastAsia"/>
          <w:bCs/>
          <w:sz w:val="20"/>
          <w:szCs w:val="20"/>
          <w:lang w:eastAsia="zh-CN"/>
        </w:rPr>
        <w:t>生產各種汽車</w:t>
      </w:r>
      <w:r>
        <w:rPr>
          <w:rFonts w:ascii="SimHei" w:eastAsia="SimHei" w:hAnsi="SimHei" w:cs="Times New Roman"/>
          <w:bCs/>
          <w:sz w:val="20"/>
          <w:szCs w:val="20"/>
          <w:lang w:eastAsia="zh-CN"/>
        </w:rPr>
        <w:br/>
      </w:r>
      <w:r w:rsidRPr="008A2FB9">
        <w:rPr>
          <w:rFonts w:ascii="SimHei" w:eastAsia="SimHei" w:hAnsi="SimHei" w:cs="Times New Roman" w:hint="eastAsia"/>
          <w:bCs/>
          <w:sz w:val="20"/>
          <w:szCs w:val="20"/>
          <w:lang w:eastAsia="zh-CN"/>
        </w:rPr>
        <w:t>型號的</w:t>
      </w:r>
      <w:proofErr w:type="gramStart"/>
      <w:r w:rsidRPr="008A2FB9">
        <w:rPr>
          <w:rFonts w:ascii="SimHei" w:eastAsia="SimHei" w:hAnsi="SimHei" w:cs="Times New Roman" w:hint="eastAsia"/>
          <w:bCs/>
          <w:sz w:val="20"/>
          <w:szCs w:val="20"/>
          <w:lang w:eastAsia="zh-CN"/>
        </w:rPr>
        <w:t>內</w:t>
      </w:r>
      <w:proofErr w:type="gramEnd"/>
      <w:r w:rsidRPr="008A2FB9">
        <w:rPr>
          <w:rFonts w:ascii="SimHei" w:eastAsia="SimHei" w:hAnsi="SimHei" w:cs="Times New Roman" w:hint="eastAsia"/>
          <w:bCs/>
          <w:sz w:val="20"/>
          <w:szCs w:val="20"/>
          <w:lang w:eastAsia="zh-CN"/>
        </w:rPr>
        <w:t>嵌式盒和地墊（圖：</w:t>
      </w:r>
      <w:r w:rsidRPr="00BA4AD1">
        <w:rPr>
          <w:rFonts w:ascii="Arial" w:eastAsia="SimHei" w:hAnsi="Arial" w:cs="Arial"/>
          <w:bCs/>
          <w:sz w:val="20"/>
          <w:szCs w:val="20"/>
          <w:lang w:eastAsia="zh-CN"/>
        </w:rPr>
        <w:t>Tessi-Supply</w:t>
      </w:r>
      <w:r w:rsidRPr="008A2FB9">
        <w:rPr>
          <w:rFonts w:ascii="SimHei" w:eastAsia="SimHei" w:hAnsi="SimHei" w:cs="Times New Roman" w:hint="eastAsia"/>
          <w:bCs/>
          <w:sz w:val="20"/>
          <w:szCs w:val="20"/>
          <w:lang w:eastAsia="zh-CN"/>
        </w:rPr>
        <w:t>）。</w:t>
      </w:r>
      <w:r w:rsidR="00DC3BD9" w:rsidRPr="002A4ACB">
        <w:rPr>
          <w:rFonts w:ascii="SimHei" w:eastAsia="SimHei" w:hAnsi="SimHei" w:cs="Times New Roman"/>
          <w:b/>
          <w:sz w:val="20"/>
          <w:szCs w:val="20"/>
          <w:lang w:eastAsia="zh-CN"/>
        </w:rPr>
        <w:br w:type="page"/>
      </w:r>
    </w:p>
    <w:p w14:paraId="54A8402C" w14:textId="4368DFBB" w:rsidR="00DC3BD9" w:rsidRPr="007700EC" w:rsidRDefault="007700EC" w:rsidP="00DC3BD9">
      <w:pPr>
        <w:rPr>
          <w:rFonts w:ascii="SimHei" w:eastAsia="SimHei" w:hAnsi="SimHei" w:cs="Arial"/>
          <w:b/>
          <w:sz w:val="20"/>
          <w:szCs w:val="20"/>
          <w:lang w:eastAsia="zh-CN"/>
        </w:rPr>
      </w:pPr>
      <w:r w:rsidRPr="007700EC">
        <w:rPr>
          <w:rFonts w:ascii="SimHei" w:eastAsia="SimHei" w:hAnsi="SimHei" w:cs="Arial" w:hint="eastAsia"/>
          <w:b/>
          <w:sz w:val="20"/>
          <w:szCs w:val="20"/>
          <w:lang w:eastAsia="zh-CN"/>
        </w:rPr>
        <w:lastRenderedPageBreak/>
        <w:t>媒體聯絡人資訊：</w:t>
      </w:r>
      <w:r w:rsidR="00DC3BD9" w:rsidRPr="007700EC">
        <w:rPr>
          <w:rFonts w:ascii="SimHei" w:eastAsia="SimHei" w:hAnsi="SimHei"/>
          <w:b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2A3476E3" wp14:editId="49A95DE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18B18A" w14:textId="24476643" w:rsidR="00C627CC" w:rsidRPr="00CD77AE" w:rsidRDefault="007700EC" w:rsidP="00DC3BD9">
      <w:pPr>
        <w:rPr>
          <w:rFonts w:ascii="SimHei" w:eastAsia="SimHei" w:hAnsi="SimHei" w:cs="Arial"/>
          <w:sz w:val="20"/>
          <w:szCs w:val="20"/>
          <w:u w:val="single"/>
          <w:lang w:eastAsia="zh-CN"/>
        </w:rPr>
      </w:pPr>
      <w:r w:rsidRPr="00CD77AE">
        <w:rPr>
          <w:rFonts w:ascii="SimHei" w:eastAsia="SimHei" w:hAnsi="SimHei" w:cs="Arial" w:hint="eastAsia"/>
          <w:sz w:val="20"/>
          <w:szCs w:val="20"/>
          <w:u w:val="single"/>
          <w:lang w:eastAsia="zh-CN"/>
        </w:rPr>
        <w:t>下載高清圖片</w:t>
      </w:r>
    </w:p>
    <w:p w14:paraId="4A6C2001" w14:textId="77777777" w:rsidR="00CD77AE" w:rsidRPr="007700EC" w:rsidRDefault="00CD77AE" w:rsidP="00DC3BD9">
      <w:pPr>
        <w:rPr>
          <w:rFonts w:ascii="SimHei" w:eastAsia="SimHei" w:hAnsi="SimHei" w:cs="Arial"/>
          <w:b/>
          <w:bCs/>
          <w:sz w:val="20"/>
          <w:szCs w:val="20"/>
          <w:lang w:eastAsia="zh-CN"/>
        </w:rPr>
      </w:pPr>
    </w:p>
    <w:p w14:paraId="55B2C48E" w14:textId="4BB882C9" w:rsidR="00DC3BD9" w:rsidRPr="00B841DF" w:rsidRDefault="00CD77AE" w:rsidP="000D085B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CD77AE">
        <w:rPr>
          <w:rFonts w:ascii="SimHei" w:eastAsia="SimHei" w:hAnsi="SimHei" w:cs="Arial" w:hint="eastAsia"/>
          <w:b/>
          <w:sz w:val="20"/>
          <w:szCs w:val="20"/>
          <w:lang w:eastAsia="zh-CN"/>
        </w:rPr>
        <w:t>連結社群媒體：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DC3BD9" w:rsidRPr="00B841DF" w14:paraId="73A47C76" w14:textId="77777777" w:rsidTr="00CA6724">
        <w:trPr>
          <w:trHeight w:val="511"/>
        </w:trPr>
        <w:tc>
          <w:tcPr>
            <w:tcW w:w="704" w:type="dxa"/>
          </w:tcPr>
          <w:p w14:paraId="462B5CFE" w14:textId="77777777" w:rsidR="00DC3BD9" w:rsidRPr="00B841DF" w:rsidRDefault="00DC3BD9" w:rsidP="00CA6724">
            <w:pPr>
              <w:rPr>
                <w:rFonts w:ascii="SimHei" w:eastAsia="SimHei" w:hAnsi="SimHei" w:cs="Arial"/>
                <w:b/>
                <w:sz w:val="20"/>
                <w:szCs w:val="20"/>
              </w:rPr>
            </w:pPr>
            <w:r w:rsidRPr="00B841DF">
              <w:rPr>
                <w:rFonts w:ascii="SimHei" w:eastAsia="SimHei" w:hAnsi="SimHei"/>
                <w:b/>
                <w:noProof/>
                <w:sz w:val="20"/>
                <w:szCs w:val="20"/>
              </w:rPr>
              <w:drawing>
                <wp:inline distT="0" distB="0" distL="0" distR="0" wp14:anchorId="58536EA7" wp14:editId="7A30C253">
                  <wp:extent cx="301276" cy="301276"/>
                  <wp:effectExtent l="0" t="0" r="3810" b="3810"/>
                  <wp:docPr id="5" name="Grafik 5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89B5B36" w14:textId="77777777" w:rsidR="00DC3BD9" w:rsidRPr="00B841DF" w:rsidRDefault="00DC3BD9" w:rsidP="00CA6724">
            <w:pPr>
              <w:rPr>
                <w:rFonts w:ascii="SimHei" w:eastAsia="SimHei" w:hAnsi="SimHei" w:cs="Arial"/>
                <w:b/>
                <w:sz w:val="20"/>
                <w:szCs w:val="20"/>
              </w:rPr>
            </w:pPr>
            <w:r w:rsidRPr="00B841DF">
              <w:rPr>
                <w:rFonts w:ascii="SimHei" w:eastAsia="SimHei" w:hAnsi="SimHei"/>
                <w:b/>
                <w:noProof/>
                <w:sz w:val="20"/>
                <w:szCs w:val="20"/>
              </w:rPr>
              <w:drawing>
                <wp:inline distT="0" distB="0" distL="0" distR="0" wp14:anchorId="1DDF481D" wp14:editId="19DE3789">
                  <wp:extent cx="300990" cy="300990"/>
                  <wp:effectExtent l="0" t="0" r="3810" b="3810"/>
                  <wp:docPr id="7" name="Grafik 7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4B06DF6A" w14:textId="77777777" w:rsidR="00DC3BD9" w:rsidRPr="00B841DF" w:rsidRDefault="00DC3BD9" w:rsidP="00CA6724">
            <w:pPr>
              <w:rPr>
                <w:rFonts w:ascii="SimHei" w:eastAsia="SimHei" w:hAnsi="SimHei" w:cs="Arial"/>
                <w:b/>
                <w:sz w:val="20"/>
                <w:szCs w:val="20"/>
              </w:rPr>
            </w:pPr>
            <w:r w:rsidRPr="00B841DF">
              <w:rPr>
                <w:rFonts w:ascii="SimHei" w:eastAsia="SimHei" w:hAnsi="SimHei"/>
                <w:noProof/>
                <w:sz w:val="20"/>
                <w:szCs w:val="20"/>
              </w:rPr>
              <w:drawing>
                <wp:inline distT="0" distB="0" distL="0" distR="0" wp14:anchorId="7D0542AE" wp14:editId="4DDC0B17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61B5B335" w14:textId="77777777" w:rsidR="00DC3BD9" w:rsidRPr="00B841DF" w:rsidRDefault="00DC3BD9" w:rsidP="00CA6724">
            <w:pPr>
              <w:rPr>
                <w:rFonts w:ascii="SimHei" w:eastAsia="SimHei" w:hAnsi="SimHei" w:cs="Arial"/>
                <w:b/>
                <w:sz w:val="20"/>
                <w:szCs w:val="20"/>
              </w:rPr>
            </w:pPr>
            <w:r w:rsidRPr="00B841DF">
              <w:rPr>
                <w:rFonts w:ascii="SimHei" w:eastAsia="SimHei" w:hAnsi="SimHei"/>
                <w:b/>
                <w:noProof/>
                <w:sz w:val="20"/>
                <w:szCs w:val="20"/>
              </w:rPr>
              <w:drawing>
                <wp:inline distT="0" distB="0" distL="0" distR="0" wp14:anchorId="0DA25131" wp14:editId="2711847E">
                  <wp:extent cx="300990" cy="300990"/>
                  <wp:effectExtent l="0" t="0" r="3810" b="3810"/>
                  <wp:docPr id="15" name="Grafik 15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12A8DFF5" w14:textId="77777777" w:rsidR="00DC3BD9" w:rsidRPr="00B841DF" w:rsidRDefault="00DC3BD9" w:rsidP="00CA6724">
            <w:pPr>
              <w:rPr>
                <w:rFonts w:ascii="SimHei" w:eastAsia="SimHei" w:hAnsi="SimHei" w:cs="Arial"/>
                <w:b/>
                <w:sz w:val="20"/>
                <w:szCs w:val="20"/>
              </w:rPr>
            </w:pPr>
            <w:r w:rsidRPr="00B841DF">
              <w:rPr>
                <w:rFonts w:ascii="SimHei" w:eastAsia="SimHei" w:hAnsi="SimHei"/>
                <w:b/>
                <w:noProof/>
                <w:sz w:val="20"/>
                <w:szCs w:val="20"/>
              </w:rPr>
              <w:drawing>
                <wp:inline distT="0" distB="0" distL="0" distR="0" wp14:anchorId="66149862" wp14:editId="3F26D3CC">
                  <wp:extent cx="296266" cy="296266"/>
                  <wp:effectExtent l="0" t="0" r="0" b="0"/>
                  <wp:docPr id="21" name="Grafik 21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47BF7E" w14:textId="7AFABC59" w:rsidR="00DC3BD9" w:rsidRPr="00B841DF" w:rsidRDefault="00DC3BD9" w:rsidP="00C4316B">
      <w:pPr>
        <w:rPr>
          <w:rFonts w:ascii="SimHei" w:eastAsia="SimHei" w:hAnsi="SimHei" w:cs="Arial"/>
          <w:b/>
          <w:sz w:val="20"/>
          <w:szCs w:val="20"/>
          <w:lang w:val="de-DE"/>
        </w:rPr>
      </w:pPr>
    </w:p>
    <w:p w14:paraId="7A0852DD" w14:textId="77777777" w:rsidR="00C4316B" w:rsidRDefault="003A3FBF" w:rsidP="00C4316B">
      <w:pPr>
        <w:spacing w:line="360" w:lineRule="auto"/>
        <w:ind w:right="1418"/>
        <w:rPr>
          <w:rFonts w:ascii="SimHei" w:eastAsia="SimHei" w:hAnsi="SimHei" w:cs="Calibri"/>
          <w:b/>
          <w:bCs/>
          <w:sz w:val="20"/>
          <w:szCs w:val="20"/>
          <w:lang w:val="de-DE" w:eastAsia="zh-CN"/>
        </w:rPr>
      </w:pPr>
      <w:r w:rsidRPr="003A3FBF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關</w:t>
      </w:r>
      <w:proofErr w:type="gramStart"/>
      <w:r w:rsidRPr="003A3FBF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於</w:t>
      </w:r>
      <w:proofErr w:type="gramEnd"/>
      <w:r w:rsidRPr="003A3FBF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凱柏膠寶</w:t>
      </w:r>
      <w:r w:rsidRPr="00C4316B">
        <w:rPr>
          <w:rFonts w:ascii="Calibri" w:eastAsia="SimHei" w:hAnsi="Calibri" w:cs="Calibri"/>
          <w:b/>
          <w:bCs/>
          <w:sz w:val="20"/>
          <w:szCs w:val="20"/>
          <w:lang w:val="de-DE" w:eastAsia="zh-CN"/>
        </w:rPr>
        <w:t>®</w:t>
      </w:r>
    </w:p>
    <w:p w14:paraId="001895A7" w14:textId="4591CB85" w:rsidR="00D879DF" w:rsidRPr="00C4316B" w:rsidRDefault="00C4316B" w:rsidP="00C4316B">
      <w:pPr>
        <w:spacing w:line="360" w:lineRule="auto"/>
        <w:ind w:right="1418"/>
        <w:jc w:val="both"/>
        <w:rPr>
          <w:rFonts w:ascii="Calibri" w:eastAsia="SimHei" w:hAnsi="Calibri" w:cs="Calibri"/>
          <w:b/>
          <w:bCs/>
          <w:sz w:val="20"/>
          <w:szCs w:val="20"/>
          <w:lang w:val="de-DE" w:eastAsia="zh-CN"/>
        </w:rPr>
      </w:pPr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凱柏膠寶</w:t>
      </w:r>
      <w:r w:rsidRPr="00C4316B">
        <w:rPr>
          <w:rFonts w:ascii="Calibri" w:eastAsia="SimHei" w:hAnsi="Calibri" w:cs="Calibri"/>
          <w:bCs/>
          <w:sz w:val="20"/>
          <w:szCs w:val="20"/>
          <w:lang w:val="de-DE" w:eastAsia="zh-CN"/>
        </w:rPr>
        <w:t>®</w:t>
      </w:r>
      <w:r w:rsidRPr="00C4316B">
        <w:rPr>
          <w:rFonts w:ascii="SimHei" w:eastAsia="SimHei" w:hAnsi="SimHei" w:cs="Arial"/>
          <w:bCs/>
          <w:sz w:val="20"/>
          <w:szCs w:val="20"/>
          <w:lang w:val="de-DE" w:eastAsia="zh-CN"/>
        </w:rPr>
        <w:t xml:space="preserve"> </w:t>
      </w:r>
      <w:r w:rsidRPr="00B33346">
        <w:rPr>
          <w:rFonts w:ascii="Arial" w:eastAsia="SimHei" w:hAnsi="Arial" w:cs="Arial"/>
          <w:bCs/>
          <w:sz w:val="20"/>
          <w:szCs w:val="20"/>
          <w:lang w:val="de-DE" w:eastAsia="zh-CN"/>
        </w:rPr>
        <w:t xml:space="preserve">(www.kraiburg-tpe.cn) </w:t>
      </w:r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是一家業</w:t>
      </w:r>
      <w:proofErr w:type="gramStart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務</w:t>
      </w:r>
      <w:proofErr w:type="gramEnd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足跡遍布全球的客製化</w:t>
      </w:r>
      <w:proofErr w:type="gramStart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熱</w:t>
      </w:r>
      <w:proofErr w:type="gramEnd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塑性彈性體製造商。凱柏膠寶</w:t>
      </w:r>
      <w:r w:rsidRPr="00C4316B">
        <w:rPr>
          <w:rFonts w:ascii="Calibri" w:eastAsia="SimHei" w:hAnsi="Calibri" w:cs="Calibri"/>
          <w:bCs/>
          <w:sz w:val="20"/>
          <w:szCs w:val="20"/>
          <w:lang w:eastAsia="zh-CN"/>
        </w:rPr>
        <w:t>®</w:t>
      </w:r>
      <w:r w:rsidRPr="00C4316B">
        <w:rPr>
          <w:rFonts w:ascii="SimHei" w:eastAsia="SimHei" w:hAnsi="SimHei" w:cs="Arial"/>
          <w:bCs/>
          <w:sz w:val="20"/>
          <w:szCs w:val="20"/>
          <w:lang w:eastAsia="zh-CN"/>
        </w:rPr>
        <w:t xml:space="preserve"> </w:t>
      </w:r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成立</w:t>
      </w:r>
      <w:proofErr w:type="gramStart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於</w:t>
      </w:r>
      <w:proofErr w:type="gramEnd"/>
      <w:r w:rsidRPr="00C4316B">
        <w:rPr>
          <w:rFonts w:ascii="SimHei" w:eastAsia="SimHei" w:hAnsi="SimHei" w:cs="Arial"/>
          <w:bCs/>
          <w:sz w:val="20"/>
          <w:szCs w:val="20"/>
          <w:lang w:eastAsia="zh-CN"/>
        </w:rPr>
        <w:t xml:space="preserve"> </w:t>
      </w:r>
      <w:r w:rsidRPr="00B33346">
        <w:rPr>
          <w:rFonts w:ascii="Arial" w:eastAsia="SimHei" w:hAnsi="Arial" w:cs="Arial"/>
          <w:bCs/>
          <w:sz w:val="20"/>
          <w:szCs w:val="20"/>
          <w:lang w:eastAsia="zh-CN"/>
        </w:rPr>
        <w:t>2001</w:t>
      </w:r>
      <w:r w:rsidRPr="00C4316B">
        <w:rPr>
          <w:rFonts w:ascii="SimHei" w:eastAsia="SimHei" w:hAnsi="SimHei" w:cs="Arial"/>
          <w:bCs/>
          <w:sz w:val="20"/>
          <w:szCs w:val="20"/>
          <w:lang w:eastAsia="zh-CN"/>
        </w:rPr>
        <w:t xml:space="preserve"> </w:t>
      </w:r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年，是凱柏集團旗下的獨立業</w:t>
      </w:r>
      <w:proofErr w:type="gramStart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務單</w:t>
      </w:r>
      <w:proofErr w:type="gramEnd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位，現已成</w:t>
      </w:r>
      <w:proofErr w:type="gramStart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為</w:t>
      </w:r>
      <w:proofErr w:type="gramEnd"/>
      <w:r w:rsidRPr="00C4316B">
        <w:rPr>
          <w:rFonts w:ascii="SimHei" w:eastAsia="SimHei" w:hAnsi="SimHei" w:cs="Arial"/>
          <w:bCs/>
          <w:sz w:val="20"/>
          <w:szCs w:val="20"/>
          <w:lang w:eastAsia="zh-CN"/>
        </w:rPr>
        <w:t xml:space="preserve"> </w:t>
      </w:r>
      <w:r w:rsidRPr="00B33346">
        <w:rPr>
          <w:rFonts w:ascii="Arial" w:eastAsia="SimHei" w:hAnsi="Arial" w:cs="Arial"/>
          <w:bCs/>
          <w:sz w:val="20"/>
          <w:szCs w:val="20"/>
          <w:lang w:eastAsia="zh-CN"/>
        </w:rPr>
        <w:t xml:space="preserve">TPE </w:t>
      </w:r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化合物</w:t>
      </w:r>
      <w:proofErr w:type="gramStart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領域最具</w:t>
      </w:r>
      <w:proofErr w:type="gramEnd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競爭力的產業領</w:t>
      </w:r>
      <w:proofErr w:type="gramStart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導</w:t>
      </w:r>
      <w:proofErr w:type="gramEnd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者。本公司旨在</w:t>
      </w:r>
      <w:proofErr w:type="gramStart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為</w:t>
      </w:r>
      <w:proofErr w:type="gramEnd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客</w:t>
      </w:r>
      <w:proofErr w:type="gramStart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戶</w:t>
      </w:r>
      <w:proofErr w:type="gramEnd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提供安全、可靠、永續的產品。公司</w:t>
      </w:r>
      <w:proofErr w:type="gramStart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擁</w:t>
      </w:r>
      <w:proofErr w:type="gramEnd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有超過</w:t>
      </w:r>
      <w:r w:rsidRPr="00C4316B">
        <w:rPr>
          <w:rFonts w:ascii="SimHei" w:eastAsia="SimHei" w:hAnsi="SimHei" w:cs="Arial"/>
          <w:bCs/>
          <w:sz w:val="20"/>
          <w:szCs w:val="20"/>
          <w:lang w:eastAsia="zh-CN"/>
        </w:rPr>
        <w:t xml:space="preserve"> </w:t>
      </w:r>
      <w:r w:rsidRPr="00B33346">
        <w:rPr>
          <w:rFonts w:ascii="Arial" w:eastAsia="SimHei" w:hAnsi="Arial" w:cs="Arial"/>
          <w:bCs/>
          <w:sz w:val="20"/>
          <w:szCs w:val="20"/>
          <w:lang w:eastAsia="zh-CN"/>
        </w:rPr>
        <w:t>6</w:t>
      </w:r>
      <w:r w:rsidR="003D201C">
        <w:rPr>
          <w:rFonts w:ascii="Arial" w:eastAsia="SimHei" w:hAnsi="Arial" w:cs="Arial"/>
          <w:bCs/>
          <w:sz w:val="20"/>
          <w:szCs w:val="20"/>
          <w:lang w:eastAsia="zh-CN"/>
        </w:rPr>
        <w:t>6</w:t>
      </w:r>
      <w:r w:rsidRPr="00B33346">
        <w:rPr>
          <w:rFonts w:ascii="Arial" w:eastAsia="SimHei" w:hAnsi="Arial" w:cs="Arial"/>
          <w:bCs/>
          <w:sz w:val="20"/>
          <w:szCs w:val="20"/>
          <w:lang w:eastAsia="zh-CN"/>
        </w:rPr>
        <w:t>0</w:t>
      </w:r>
      <w:r w:rsidRPr="00C4316B">
        <w:rPr>
          <w:rFonts w:ascii="SimHei" w:eastAsia="SimHei" w:hAnsi="SimHei" w:cs="Arial"/>
          <w:bCs/>
          <w:sz w:val="20"/>
          <w:szCs w:val="20"/>
          <w:lang w:eastAsia="zh-CN"/>
        </w:rPr>
        <w:t xml:space="preserve"> </w:t>
      </w:r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名員工，遍布全球，在德</w:t>
      </w:r>
      <w:proofErr w:type="gramStart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國</w:t>
      </w:r>
      <w:proofErr w:type="gramEnd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、美</w:t>
      </w:r>
      <w:proofErr w:type="gramStart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國</w:t>
      </w:r>
      <w:proofErr w:type="gramEnd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和馬</w:t>
      </w:r>
      <w:proofErr w:type="gramStart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來</w:t>
      </w:r>
      <w:proofErr w:type="gramEnd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西亞三地建立了生產基地，致力</w:t>
      </w:r>
      <w:proofErr w:type="gramStart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於</w:t>
      </w:r>
      <w:proofErr w:type="gramEnd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向汽車、工業、消費品和監管</w:t>
      </w:r>
      <w:proofErr w:type="gramStart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嚴</w:t>
      </w:r>
      <w:proofErr w:type="gramEnd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格的醫療</w:t>
      </w:r>
      <w:proofErr w:type="gramStart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領域提供品</w:t>
      </w:r>
      <w:proofErr w:type="gramEnd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類豐富的產品。旗下的成熟產品線</w:t>
      </w:r>
      <w:r w:rsidRPr="00C4316B">
        <w:rPr>
          <w:rFonts w:ascii="SimHei" w:eastAsia="SimHei" w:hAnsi="SimHei" w:cs="Arial"/>
          <w:bCs/>
          <w:sz w:val="20"/>
          <w:szCs w:val="20"/>
          <w:lang w:eastAsia="zh-CN"/>
        </w:rPr>
        <w:t xml:space="preserve">- </w:t>
      </w:r>
      <w:proofErr w:type="gramStart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熱</w:t>
      </w:r>
      <w:proofErr w:type="gramEnd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塑寶</w:t>
      </w:r>
      <w:r w:rsidRPr="00C4316B">
        <w:rPr>
          <w:rFonts w:ascii="SimHei" w:eastAsia="SimHei" w:hAnsi="SimHei" w:cs="Arial"/>
          <w:bCs/>
          <w:sz w:val="20"/>
          <w:szCs w:val="20"/>
          <w:lang w:eastAsia="zh-CN"/>
        </w:rPr>
        <w:t>(</w:t>
      </w:r>
      <w:r w:rsidRPr="00B33346">
        <w:rPr>
          <w:rFonts w:ascii="Arial" w:eastAsia="SimHei" w:hAnsi="Arial" w:cs="Arial"/>
          <w:bCs/>
          <w:sz w:val="20"/>
          <w:szCs w:val="20"/>
          <w:lang w:eastAsia="zh-CN"/>
        </w:rPr>
        <w:t>THERMOLAST</w:t>
      </w:r>
      <w:r w:rsidRPr="00C4316B">
        <w:rPr>
          <w:rFonts w:ascii="Calibri" w:eastAsia="SimHei" w:hAnsi="Calibri" w:cs="Calibri"/>
          <w:bCs/>
          <w:sz w:val="20"/>
          <w:szCs w:val="20"/>
          <w:lang w:eastAsia="zh-CN"/>
        </w:rPr>
        <w:t>®</w:t>
      </w:r>
      <w:r w:rsidRPr="00C4316B">
        <w:rPr>
          <w:rFonts w:ascii="SimHei" w:eastAsia="SimHei" w:hAnsi="SimHei" w:cs="Arial"/>
          <w:bCs/>
          <w:sz w:val="20"/>
          <w:szCs w:val="20"/>
          <w:lang w:eastAsia="zh-CN"/>
        </w:rPr>
        <w:t>)</w:t>
      </w:r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、科柔寶</w:t>
      </w:r>
      <w:r w:rsidRPr="00C4316B">
        <w:rPr>
          <w:rFonts w:ascii="Calibri" w:eastAsia="SimHei" w:hAnsi="Calibri" w:cs="Calibri"/>
          <w:bCs/>
          <w:sz w:val="20"/>
          <w:szCs w:val="20"/>
          <w:lang w:eastAsia="zh-CN"/>
        </w:rPr>
        <w:t>®</w:t>
      </w:r>
      <w:r w:rsidRPr="00C4316B">
        <w:rPr>
          <w:rFonts w:ascii="SimHei" w:eastAsia="SimHei" w:hAnsi="SimHei" w:cs="Arial"/>
          <w:bCs/>
          <w:sz w:val="20"/>
          <w:szCs w:val="20"/>
          <w:lang w:eastAsia="zh-CN"/>
        </w:rPr>
        <w:t xml:space="preserve"> (</w:t>
      </w:r>
      <w:r w:rsidRPr="00B33346">
        <w:rPr>
          <w:rFonts w:ascii="Arial" w:eastAsia="SimHei" w:hAnsi="Arial" w:cs="Arial"/>
          <w:bCs/>
          <w:sz w:val="20"/>
          <w:szCs w:val="20"/>
          <w:lang w:eastAsia="zh-CN"/>
        </w:rPr>
        <w:t>COPEC</w:t>
      </w:r>
      <w:r w:rsidRPr="00C4316B">
        <w:rPr>
          <w:rFonts w:ascii="Calibri" w:eastAsia="SimHei" w:hAnsi="Calibri" w:cs="Calibri"/>
          <w:bCs/>
          <w:sz w:val="20"/>
          <w:szCs w:val="20"/>
          <w:lang w:eastAsia="zh-CN"/>
        </w:rPr>
        <w:t>®</w:t>
      </w:r>
      <w:r w:rsidRPr="00C4316B">
        <w:rPr>
          <w:rFonts w:ascii="SimHei" w:eastAsia="SimHei" w:hAnsi="SimHei" w:cs="Arial"/>
          <w:bCs/>
          <w:sz w:val="20"/>
          <w:szCs w:val="20"/>
          <w:lang w:eastAsia="zh-CN"/>
        </w:rPr>
        <w:t>)</w:t>
      </w:r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、高</w:t>
      </w:r>
      <w:proofErr w:type="gramStart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溫</w:t>
      </w:r>
      <w:proofErr w:type="gramEnd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寶</w:t>
      </w:r>
      <w:r w:rsidRPr="00C4316B">
        <w:rPr>
          <w:rFonts w:ascii="SimHei" w:eastAsia="SimHei" w:hAnsi="SimHei" w:cs="Arial"/>
          <w:bCs/>
          <w:sz w:val="20"/>
          <w:szCs w:val="20"/>
          <w:lang w:eastAsia="zh-CN"/>
        </w:rPr>
        <w:t>(</w:t>
      </w:r>
      <w:r w:rsidRPr="00B33346">
        <w:rPr>
          <w:rFonts w:ascii="Arial" w:eastAsia="SimHei" w:hAnsi="Arial" w:cs="Arial"/>
          <w:bCs/>
          <w:sz w:val="20"/>
          <w:szCs w:val="20"/>
          <w:lang w:eastAsia="zh-CN"/>
        </w:rPr>
        <w:t>HIPEX</w:t>
      </w:r>
      <w:r w:rsidRPr="00C4316B">
        <w:rPr>
          <w:rFonts w:ascii="Calibri" w:eastAsia="SimHei" w:hAnsi="Calibri" w:cs="Calibri"/>
          <w:bCs/>
          <w:sz w:val="20"/>
          <w:szCs w:val="20"/>
          <w:lang w:eastAsia="zh-CN"/>
        </w:rPr>
        <w:t>®</w:t>
      </w:r>
      <w:r w:rsidRPr="00C4316B">
        <w:rPr>
          <w:rFonts w:ascii="SimHei" w:eastAsia="SimHei" w:hAnsi="SimHei" w:cs="Arial"/>
          <w:bCs/>
          <w:sz w:val="20"/>
          <w:szCs w:val="20"/>
          <w:lang w:eastAsia="zh-CN"/>
        </w:rPr>
        <w:t xml:space="preserve">) </w:t>
      </w:r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和</w:t>
      </w:r>
      <w:proofErr w:type="gramStart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尼塑</w:t>
      </w:r>
      <w:proofErr w:type="gramEnd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寶</w:t>
      </w:r>
      <w:r w:rsidRPr="00C4316B">
        <w:rPr>
          <w:rFonts w:ascii="Calibri" w:eastAsia="SimHei" w:hAnsi="Calibri" w:cs="Calibri"/>
          <w:bCs/>
          <w:sz w:val="20"/>
          <w:szCs w:val="20"/>
          <w:lang w:eastAsia="zh-CN"/>
        </w:rPr>
        <w:t>®</w:t>
      </w:r>
      <w:r w:rsidRPr="00C4316B">
        <w:rPr>
          <w:rFonts w:ascii="SimHei" w:eastAsia="SimHei" w:hAnsi="SimHei" w:cs="Arial"/>
          <w:bCs/>
          <w:sz w:val="20"/>
          <w:szCs w:val="20"/>
          <w:lang w:eastAsia="zh-CN"/>
        </w:rPr>
        <w:t xml:space="preserve"> (</w:t>
      </w:r>
      <w:r w:rsidRPr="00B33346">
        <w:rPr>
          <w:rFonts w:ascii="Arial" w:eastAsia="SimHei" w:hAnsi="Arial" w:cs="Arial"/>
          <w:bCs/>
          <w:sz w:val="20"/>
          <w:szCs w:val="20"/>
          <w:lang w:eastAsia="zh-CN"/>
        </w:rPr>
        <w:t>For Tec E</w:t>
      </w:r>
      <w:r w:rsidRPr="00C4316B">
        <w:rPr>
          <w:rFonts w:ascii="Calibri" w:eastAsia="SimHei" w:hAnsi="Calibri" w:cs="Calibri"/>
          <w:bCs/>
          <w:sz w:val="20"/>
          <w:szCs w:val="20"/>
          <w:lang w:eastAsia="zh-CN"/>
        </w:rPr>
        <w:t>®</w:t>
      </w:r>
      <w:r w:rsidRPr="00C4316B">
        <w:rPr>
          <w:rFonts w:ascii="SimHei" w:eastAsia="SimHei" w:hAnsi="SimHei" w:cs="Arial"/>
          <w:bCs/>
          <w:sz w:val="20"/>
          <w:szCs w:val="20"/>
          <w:lang w:eastAsia="zh-CN"/>
        </w:rPr>
        <w:t xml:space="preserve">) </w:t>
      </w:r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，透過</w:t>
      </w:r>
      <w:proofErr w:type="gramStart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採</w:t>
      </w:r>
      <w:proofErr w:type="gramEnd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用注塑或擠出工藝，</w:t>
      </w:r>
      <w:proofErr w:type="gramStart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為</w:t>
      </w:r>
      <w:proofErr w:type="gramEnd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各行各業的製造商</w:t>
      </w:r>
      <w:proofErr w:type="gramStart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帶來</w:t>
      </w:r>
      <w:proofErr w:type="gramEnd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出眾的加工和產品設計優</w:t>
      </w:r>
      <w:proofErr w:type="gramStart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勢</w:t>
      </w:r>
      <w:proofErr w:type="gramEnd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。凱柏膠寶</w:t>
      </w:r>
      <w:r w:rsidRPr="00C4316B">
        <w:rPr>
          <w:rFonts w:ascii="Calibri" w:eastAsia="SimHei" w:hAnsi="Calibri" w:cs="Calibri"/>
          <w:bCs/>
          <w:sz w:val="20"/>
          <w:szCs w:val="20"/>
          <w:lang w:eastAsia="zh-CN"/>
        </w:rPr>
        <w:t>®</w:t>
      </w:r>
      <w:r w:rsidRPr="00C4316B">
        <w:rPr>
          <w:rFonts w:ascii="SimHei" w:eastAsia="SimHei" w:hAnsi="SimHei" w:cs="Arial"/>
          <w:bCs/>
          <w:sz w:val="20"/>
          <w:szCs w:val="20"/>
          <w:lang w:eastAsia="zh-CN"/>
        </w:rPr>
        <w:t xml:space="preserve"> </w:t>
      </w:r>
      <w:proofErr w:type="gramStart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擁</w:t>
      </w:r>
      <w:proofErr w:type="gramEnd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有卓越的創</w:t>
      </w:r>
      <w:proofErr w:type="gramStart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新能力</w:t>
      </w:r>
      <w:proofErr w:type="gramEnd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和全球客</w:t>
      </w:r>
      <w:proofErr w:type="gramStart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戶導</w:t>
      </w:r>
      <w:proofErr w:type="gramEnd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向，能</w:t>
      </w:r>
      <w:proofErr w:type="gramStart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夠為</w:t>
      </w:r>
      <w:proofErr w:type="gramEnd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客</w:t>
      </w:r>
      <w:proofErr w:type="gramStart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戶</w:t>
      </w:r>
      <w:proofErr w:type="gramEnd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提供客製化產品解決方案和可靠的配套服</w:t>
      </w:r>
      <w:proofErr w:type="gramStart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務</w:t>
      </w:r>
      <w:proofErr w:type="gramEnd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。該公司在德</w:t>
      </w:r>
      <w:proofErr w:type="gramStart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國</w:t>
      </w:r>
      <w:proofErr w:type="gramEnd"/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的總部經過</w:t>
      </w:r>
      <w:r w:rsidRPr="00C4316B">
        <w:rPr>
          <w:rFonts w:ascii="SimHei" w:eastAsia="SimHei" w:hAnsi="SimHei" w:cs="Arial"/>
          <w:bCs/>
          <w:sz w:val="20"/>
          <w:szCs w:val="20"/>
          <w:lang w:eastAsia="zh-CN"/>
        </w:rPr>
        <w:t xml:space="preserve"> </w:t>
      </w:r>
      <w:r w:rsidRPr="00B33346">
        <w:rPr>
          <w:rFonts w:ascii="Arial" w:eastAsia="SimHei" w:hAnsi="Arial" w:cs="Arial"/>
          <w:bCs/>
          <w:sz w:val="20"/>
          <w:szCs w:val="20"/>
          <w:lang w:eastAsia="zh-CN"/>
        </w:rPr>
        <w:t>ISO 50001</w:t>
      </w:r>
      <w:r w:rsidRPr="00C4316B">
        <w:rPr>
          <w:rFonts w:ascii="SimHei" w:eastAsia="SimHei" w:hAnsi="SimHei" w:cs="Arial"/>
          <w:bCs/>
          <w:sz w:val="20"/>
          <w:szCs w:val="20"/>
          <w:lang w:eastAsia="zh-CN"/>
        </w:rPr>
        <w:t xml:space="preserve"> </w:t>
      </w:r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認證，全球所有基地均已取得</w:t>
      </w:r>
      <w:r w:rsidRPr="00C4316B">
        <w:rPr>
          <w:rFonts w:ascii="SimHei" w:eastAsia="SimHei" w:hAnsi="SimHei" w:cs="Arial"/>
          <w:bCs/>
          <w:sz w:val="20"/>
          <w:szCs w:val="20"/>
          <w:lang w:eastAsia="zh-CN"/>
        </w:rPr>
        <w:t xml:space="preserve"> </w:t>
      </w:r>
      <w:r w:rsidRPr="00B33346">
        <w:rPr>
          <w:rFonts w:ascii="Arial" w:eastAsia="SimHei" w:hAnsi="Arial" w:cs="Arial"/>
          <w:bCs/>
          <w:sz w:val="20"/>
          <w:szCs w:val="20"/>
          <w:lang w:eastAsia="zh-CN"/>
        </w:rPr>
        <w:t>ISO 9001</w:t>
      </w:r>
      <w:r w:rsidRPr="00C4316B">
        <w:rPr>
          <w:rFonts w:ascii="SimHei" w:eastAsia="SimHei" w:hAnsi="SimHei" w:cs="Arial"/>
          <w:bCs/>
          <w:sz w:val="20"/>
          <w:szCs w:val="20"/>
          <w:lang w:eastAsia="zh-CN"/>
        </w:rPr>
        <w:t xml:space="preserve"> </w:t>
      </w:r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和</w:t>
      </w:r>
      <w:r w:rsidRPr="00C4316B">
        <w:rPr>
          <w:rFonts w:ascii="SimHei" w:eastAsia="SimHei" w:hAnsi="SimHei" w:cs="Arial"/>
          <w:bCs/>
          <w:sz w:val="20"/>
          <w:szCs w:val="20"/>
          <w:lang w:eastAsia="zh-CN"/>
        </w:rPr>
        <w:t xml:space="preserve"> </w:t>
      </w:r>
      <w:r w:rsidRPr="00B33346">
        <w:rPr>
          <w:rFonts w:ascii="Arial" w:eastAsia="SimHei" w:hAnsi="Arial" w:cs="Arial"/>
          <w:bCs/>
          <w:sz w:val="20"/>
          <w:szCs w:val="20"/>
          <w:lang w:eastAsia="zh-CN"/>
        </w:rPr>
        <w:t>ISO 14001</w:t>
      </w:r>
      <w:r w:rsidRPr="00C4316B">
        <w:rPr>
          <w:rFonts w:ascii="SimHei" w:eastAsia="SimHei" w:hAnsi="SimHei" w:cs="Arial"/>
          <w:bCs/>
          <w:sz w:val="20"/>
          <w:szCs w:val="20"/>
          <w:lang w:eastAsia="zh-CN"/>
        </w:rPr>
        <w:t xml:space="preserve"> </w:t>
      </w:r>
      <w:r w:rsidRPr="00C4316B">
        <w:rPr>
          <w:rFonts w:ascii="SimHei" w:eastAsia="SimHei" w:hAnsi="SimHei" w:cs="Arial" w:hint="eastAsia"/>
          <w:bCs/>
          <w:sz w:val="20"/>
          <w:szCs w:val="20"/>
          <w:lang w:eastAsia="zh-CN"/>
        </w:rPr>
        <w:t>認證。</w:t>
      </w:r>
    </w:p>
    <w:p w14:paraId="52BF50FB" w14:textId="77777777" w:rsidR="002C07D0" w:rsidRPr="00B841DF" w:rsidRDefault="002C07D0">
      <w:pPr>
        <w:rPr>
          <w:rFonts w:ascii="SimHei" w:eastAsia="SimHei" w:hAnsi="SimHei" w:cs="Arial"/>
          <w:b/>
          <w:sz w:val="20"/>
          <w:szCs w:val="20"/>
          <w:lang w:eastAsia="zh-CN"/>
        </w:rPr>
      </w:pPr>
    </w:p>
    <w:sectPr w:rsidR="002C07D0" w:rsidRPr="00B841DF" w:rsidSect="004900F8">
      <w:headerReference w:type="default" r:id="rId26"/>
      <w:footerReference w:type="default" r:id="rId27"/>
      <w:headerReference w:type="first" r:id="rId28"/>
      <w:footerReference w:type="first" r:id="rId29"/>
      <w:pgSz w:w="11907" w:h="16840" w:code="9"/>
      <w:pgMar w:top="2268" w:right="1843" w:bottom="1276" w:left="1701" w:header="680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B7A1E" w14:textId="77777777" w:rsidR="00E1566C" w:rsidRDefault="00E1566C" w:rsidP="00784C57">
      <w:pPr>
        <w:spacing w:after="0" w:line="240" w:lineRule="auto"/>
      </w:pPr>
      <w:r>
        <w:separator/>
      </w:r>
    </w:p>
  </w:endnote>
  <w:endnote w:type="continuationSeparator" w:id="0">
    <w:p w14:paraId="7E8BAF54" w14:textId="77777777" w:rsidR="00E1566C" w:rsidRDefault="00E1566C" w:rsidP="00784C57">
      <w:pPr>
        <w:spacing w:after="0" w:line="240" w:lineRule="auto"/>
      </w:pPr>
      <w:r>
        <w:continuationSeparator/>
      </w:r>
    </w:p>
  </w:endnote>
  <w:endnote w:type="continuationNotice" w:id="1">
    <w:p w14:paraId="4A866163" w14:textId="77777777" w:rsidR="00E1566C" w:rsidRDefault="00E156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55E63" w14:textId="20B65A51" w:rsidR="00584366" w:rsidRDefault="00584366">
    <w:pPr>
      <w:pStyle w:val="Footer"/>
      <w:jc w:val="center"/>
    </w:pPr>
  </w:p>
  <w:p w14:paraId="0529EE31" w14:textId="77777777" w:rsidR="000F75F1" w:rsidRDefault="000F75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BC347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CB6DF" w14:textId="77777777" w:rsidR="00E1566C" w:rsidRDefault="00E1566C" w:rsidP="00784C57">
      <w:pPr>
        <w:spacing w:after="0" w:line="240" w:lineRule="auto"/>
      </w:pPr>
      <w:r>
        <w:separator/>
      </w:r>
    </w:p>
  </w:footnote>
  <w:footnote w:type="continuationSeparator" w:id="0">
    <w:p w14:paraId="3E5C2EAA" w14:textId="77777777" w:rsidR="00E1566C" w:rsidRDefault="00E1566C" w:rsidP="00784C57">
      <w:pPr>
        <w:spacing w:after="0" w:line="240" w:lineRule="auto"/>
      </w:pPr>
      <w:r>
        <w:continuationSeparator/>
      </w:r>
    </w:p>
  </w:footnote>
  <w:footnote w:type="continuationNotice" w:id="1">
    <w:p w14:paraId="7D4DD48C" w14:textId="77777777" w:rsidR="00E1566C" w:rsidRDefault="00E156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AB67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2" behindDoc="0" locked="0" layoutInCell="1" allowOverlap="1" wp14:anchorId="6FE6DB5C" wp14:editId="067A488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Grafik 1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290789" w14:paraId="4063D958" w14:textId="77777777" w:rsidTr="00502615">
      <w:tc>
        <w:tcPr>
          <w:tcW w:w="6912" w:type="dxa"/>
        </w:tcPr>
        <w:p w14:paraId="4FBFB3A0" w14:textId="77777777" w:rsidR="00A4374B" w:rsidRPr="002E69B3" w:rsidRDefault="00A4374B" w:rsidP="00A4374B">
          <w:pPr>
            <w:spacing w:after="0" w:line="360" w:lineRule="auto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2E69B3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10D1B528" w14:textId="77777777" w:rsidR="00A81D32" w:rsidRPr="00A81D32" w:rsidRDefault="00A81D32" w:rsidP="00A81D32">
          <w:pPr>
            <w:spacing w:after="0" w:line="360" w:lineRule="auto"/>
            <w:jc w:val="both"/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</w:pPr>
          <w:r w:rsidRPr="00A81D32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凱柏膠寶</w:t>
          </w:r>
          <w:r w:rsidRPr="00A81D32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A81D32"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A81D32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推出回收材料含量超過</w:t>
          </w:r>
          <w:r w:rsidRPr="00A81D32"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  <w:t xml:space="preserve">&gt;73% </w:t>
          </w:r>
          <w:r w:rsidRPr="00A81D32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的</w:t>
          </w:r>
          <w:r w:rsidRPr="00A81D32"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  <w:t>TPE</w:t>
          </w:r>
          <w:r w:rsidRPr="00A81D32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新產品系列</w:t>
          </w:r>
        </w:p>
        <w:p w14:paraId="581F7EEB" w14:textId="3ABEA158" w:rsidR="00A81D32" w:rsidRPr="00A81D32" w:rsidRDefault="00A81D32" w:rsidP="00A81D32">
          <w:pPr>
            <w:spacing w:after="0" w:line="360" w:lineRule="auto"/>
            <w:jc w:val="both"/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</w:pPr>
          <w:r w:rsidRPr="00A81D32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2024年2 月，瓦爾德克賴堡</w:t>
          </w:r>
        </w:p>
        <w:p w14:paraId="4F16FFE5" w14:textId="1F58FC5F" w:rsidR="000B0DEA" w:rsidRPr="004900F8" w:rsidRDefault="00C1562E" w:rsidP="000E4D5F">
          <w:pPr>
            <w:pStyle w:val="NoSpacing"/>
            <w:rPr>
              <w:rFonts w:ascii="SimHei" w:eastAsia="SimHei" w:hAnsi="SimHei"/>
              <w:b/>
              <w:bCs/>
              <w:sz w:val="16"/>
              <w:szCs w:val="16"/>
              <w:lang w:eastAsia="zh-CN"/>
            </w:rPr>
          </w:pPr>
          <w:r w:rsidRPr="004900F8">
            <w:rPr>
              <w:rFonts w:ascii="SimHei" w:eastAsia="SimHei" w:hAnsi="SimHei" w:hint="eastAsia"/>
              <w:b/>
              <w:bCs/>
              <w:sz w:val="16"/>
              <w:szCs w:val="16"/>
              <w:lang w:eastAsia="zh-CN"/>
            </w:rPr>
            <w:t>第</w:t>
          </w:r>
          <w:r w:rsidR="003E25DE">
            <w:rPr>
              <w:rFonts w:ascii="SimHei" w:eastAsia="SimHei" w:hAnsi="SimHei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="003E25DE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3E25DE"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E25DE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3E25DE">
            <w:rPr>
              <w:rFonts w:ascii="Arial" w:hAnsi="Arial" w:cs="Arial"/>
              <w:b/>
              <w:bCs/>
              <w:sz w:val="16"/>
              <w:szCs w:val="16"/>
            </w:rPr>
            <w:t>2</w:t>
          </w:r>
          <w:r w:rsidR="003E25DE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4900F8">
            <w:rPr>
              <w:rFonts w:ascii="SimHei" w:eastAsia="SimHei" w:hAnsi="SimHei" w:hint="eastAsia"/>
              <w:b/>
              <w:bCs/>
              <w:sz w:val="16"/>
              <w:szCs w:val="16"/>
              <w:lang w:eastAsia="zh-CN"/>
            </w:rPr>
            <w:t xml:space="preserve"> 頁 ，共 </w:t>
          </w:r>
          <w:r w:rsidRPr="004900F8">
            <w:rPr>
              <w:rFonts w:ascii="SimHei" w:eastAsia="SimHei" w:hAnsi="SimHei"/>
              <w:b/>
              <w:bCs/>
              <w:sz w:val="16"/>
              <w:szCs w:val="16"/>
              <w:lang w:eastAsia="zh-CN"/>
            </w:rPr>
            <w:t>5</w:t>
          </w:r>
          <w:r w:rsidRPr="004900F8">
            <w:rPr>
              <w:rFonts w:ascii="SimHei" w:eastAsia="SimHei" w:hAnsi="SimHei" w:hint="eastAsia"/>
              <w:b/>
              <w:bCs/>
              <w:sz w:val="16"/>
              <w:szCs w:val="16"/>
              <w:lang w:eastAsia="zh-CN"/>
            </w:rPr>
            <w:t xml:space="preserve"> 頁</w:t>
          </w:r>
        </w:p>
      </w:tc>
    </w:tr>
  </w:tbl>
  <w:p w14:paraId="5195E70D" w14:textId="77777777" w:rsidR="00502615" w:rsidRPr="00E30016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7ECDAEA4" w14:textId="77777777" w:rsidR="001A1A47" w:rsidRPr="00E30016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A7A4D" w14:textId="15B5493E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0" behindDoc="0" locked="0" layoutInCell="1" allowOverlap="1" wp14:anchorId="1C3CBF9B" wp14:editId="618F540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Grafik 2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71DA0" w14:paraId="4184F062" w14:textId="77777777" w:rsidTr="006600AB">
      <w:tc>
        <w:tcPr>
          <w:tcW w:w="6912" w:type="dxa"/>
        </w:tcPr>
        <w:p w14:paraId="78928D46" w14:textId="42725F71" w:rsidR="00C97AAF" w:rsidRPr="002E69B3" w:rsidRDefault="003034BB" w:rsidP="00C97AAF">
          <w:pPr>
            <w:spacing w:after="0" w:line="360" w:lineRule="auto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3034BB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1AA24239" w14:textId="77777777" w:rsidR="00B510E9" w:rsidRPr="00B510E9" w:rsidRDefault="00B510E9" w:rsidP="00B510E9">
          <w:pPr>
            <w:spacing w:after="0" w:line="360" w:lineRule="auto"/>
            <w:jc w:val="both"/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</w:pPr>
          <w:r w:rsidRPr="00B510E9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凱柏膠寶</w:t>
          </w:r>
          <w:r w:rsidRPr="00B510E9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B510E9"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B510E9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推出回收材料含量超過</w:t>
          </w:r>
          <w:r w:rsidRPr="00B510E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&gt;73% </w:t>
          </w:r>
          <w:r w:rsidRPr="00B510E9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的</w:t>
          </w:r>
          <w:r w:rsidRPr="00B510E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B510E9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新產品系列</w:t>
          </w:r>
        </w:p>
        <w:p w14:paraId="5DD336AF" w14:textId="6A2731B0" w:rsidR="00B510E9" w:rsidRPr="00B510E9" w:rsidRDefault="00B510E9" w:rsidP="00B510E9">
          <w:pPr>
            <w:spacing w:after="0" w:line="360" w:lineRule="auto"/>
            <w:jc w:val="both"/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</w:pPr>
          <w:r w:rsidRPr="00B510E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2024</w:t>
          </w:r>
          <w:r w:rsidRPr="00B510E9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年</w:t>
          </w:r>
          <w:r w:rsidRPr="00B510E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2</w:t>
          </w:r>
          <w:r w:rsidRPr="00B510E9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 xml:space="preserve"> 月，瓦爾德克賴堡</w:t>
          </w:r>
        </w:p>
        <w:p w14:paraId="7142AAD6" w14:textId="2D4ECF8A" w:rsidR="00502615" w:rsidRPr="00CE3F07" w:rsidRDefault="00B510E9" w:rsidP="00B510E9">
          <w:pPr>
            <w:spacing w:after="0" w:line="360" w:lineRule="auto"/>
            <w:jc w:val="both"/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</w:pPr>
          <w:r w:rsidRPr="00B510E9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第</w:t>
          </w:r>
          <w:r w:rsidR="008766B6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="008766B6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8766B6"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8766B6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766B6"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="008766B6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B510E9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 xml:space="preserve"> 頁 ，共 </w:t>
          </w:r>
          <w:r w:rsidRPr="00B510E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5</w:t>
          </w:r>
          <w:r w:rsidRPr="00B510E9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 xml:space="preserve"> 頁</w:t>
          </w:r>
        </w:p>
      </w:tc>
      <w:tc>
        <w:tcPr>
          <w:tcW w:w="2977" w:type="dxa"/>
        </w:tcPr>
        <w:p w14:paraId="25A0B4C7" w14:textId="77777777" w:rsidR="00502615" w:rsidRPr="004B7B97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4B7B97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2143F276" w14:textId="77777777" w:rsidR="00502615" w:rsidRPr="00681B16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681B16">
            <w:rPr>
              <w:rFonts w:ascii="Arial" w:hAnsi="Arial"/>
              <w:sz w:val="16"/>
              <w:lang w:val="de-DE"/>
            </w:rPr>
            <w:t>Friedrich-Schmidt-</w:t>
          </w:r>
          <w:proofErr w:type="spellStart"/>
          <w:r w:rsidRPr="00681B16">
            <w:rPr>
              <w:rFonts w:ascii="Arial" w:hAnsi="Arial"/>
              <w:sz w:val="16"/>
              <w:lang w:val="de-DE"/>
            </w:rPr>
            <w:t>Strasse</w:t>
          </w:r>
          <w:proofErr w:type="spellEnd"/>
          <w:r w:rsidRPr="00681B16">
            <w:rPr>
              <w:rFonts w:ascii="Arial" w:hAnsi="Arial"/>
              <w:sz w:val="16"/>
              <w:lang w:val="de-DE"/>
            </w:rPr>
            <w:t xml:space="preserve"> 2</w:t>
          </w:r>
        </w:p>
        <w:p w14:paraId="46B96D3D" w14:textId="77777777" w:rsidR="00502615" w:rsidRPr="004B7B97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4B7B97">
            <w:rPr>
              <w:rFonts w:ascii="Arial" w:hAnsi="Arial"/>
              <w:sz w:val="16"/>
              <w:lang w:val="en-GB"/>
            </w:rPr>
            <w:t>84478 Waldkraiburg</w:t>
          </w:r>
        </w:p>
        <w:p w14:paraId="52A084DE" w14:textId="77777777" w:rsidR="00502615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/>
              <w:sz w:val="16"/>
              <w:lang w:val="en-GB"/>
            </w:rPr>
          </w:pPr>
          <w:r w:rsidRPr="004B7B97">
            <w:rPr>
              <w:rFonts w:ascii="Arial" w:hAnsi="Arial"/>
              <w:sz w:val="16"/>
              <w:lang w:val="en-GB"/>
            </w:rPr>
            <w:t>Germany</w:t>
          </w:r>
        </w:p>
        <w:p w14:paraId="59052EC8" w14:textId="77777777" w:rsidR="00CE7DA2" w:rsidRDefault="00CE7DA2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30F59256" w14:textId="5F61CD51" w:rsidR="00CE7DA2" w:rsidRPr="00E07D61" w:rsidRDefault="00CE7DA2" w:rsidP="00CE7DA2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  <w:lang w:val="en-GB"/>
            </w:rPr>
          </w:pPr>
          <w:r w:rsidRPr="00CE7DA2">
            <w:rPr>
              <w:rFonts w:ascii="SimSun" w:eastAsia="SimSun" w:hAnsi="SimSun" w:hint="eastAsia"/>
              <w:sz w:val="16"/>
              <w:lang w:val="en-GB"/>
            </w:rPr>
            <w:t>電話</w:t>
          </w:r>
          <w:r w:rsidRPr="00E07D61">
            <w:rPr>
              <w:rFonts w:ascii="Arial" w:eastAsia="SimSun" w:hAnsi="Arial" w:cs="Arial"/>
              <w:sz w:val="16"/>
              <w:lang w:val="en-GB"/>
            </w:rPr>
            <w:t>+49 8638 9810-0</w:t>
          </w:r>
        </w:p>
        <w:p w14:paraId="57FBADD4" w14:textId="124E07DB" w:rsidR="00CE7DA2" w:rsidRPr="00C71DA0" w:rsidRDefault="00CE7DA2" w:rsidP="00CE7DA2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CE7DA2">
            <w:rPr>
              <w:rFonts w:ascii="SimSun" w:eastAsia="SimSun" w:hAnsi="SimSun" w:hint="eastAsia"/>
              <w:sz w:val="16"/>
              <w:lang w:val="en-GB"/>
            </w:rPr>
            <w:t>傳真</w:t>
          </w:r>
          <w:proofErr w:type="spellEnd"/>
          <w:r>
            <w:rPr>
              <w:rFonts w:ascii="Arial" w:hAnsi="Arial"/>
              <w:sz w:val="16"/>
            </w:rPr>
            <w:t>+49 8638 9810- 310</w:t>
          </w:r>
        </w:p>
        <w:p w14:paraId="4E27DE45" w14:textId="77777777" w:rsidR="00502615" w:rsidRPr="00681B16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6A86EA89" w14:textId="77777777" w:rsidR="00502615" w:rsidRPr="00C71DA0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54E07212" w14:textId="77777777" w:rsidR="00502615" w:rsidRPr="00C71DA0" w:rsidRDefault="00502615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2406C342" w14:textId="56A68BE4" w:rsidR="00F125F3" w:rsidRPr="00C71DA0" w:rsidRDefault="00274EF6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043742F" wp14:editId="1F7B422D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493503F" w14:textId="2A3CE40C" w:rsidR="006A7575" w:rsidRPr="007524DC" w:rsidRDefault="009E322D" w:rsidP="006A7575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/>
                              <w:i w:val="0"/>
                              <w:iCs w:val="0"/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7524DC">
                            <w:rPr>
                              <w:rFonts w:ascii="SimHei" w:eastAsia="SimHei" w:hAnsi="SimHei" w:cs="Microsoft YaHei" w:hint="eastAsia"/>
                              <w:b/>
                              <w:i w:val="0"/>
                              <w:iCs w:val="0"/>
                              <w:sz w:val="16"/>
                              <w:szCs w:val="16"/>
                              <w:lang w:val="en-GB"/>
                            </w:rPr>
                            <w:t>媒體聯絡人</w:t>
                          </w:r>
                          <w:proofErr w:type="spellEnd"/>
                        </w:p>
                        <w:p w14:paraId="627A4EBC" w14:textId="7FEE1BBA" w:rsidR="00280BA4" w:rsidRPr="008315CA" w:rsidRDefault="00280BA4" w:rsidP="00280BA4">
                          <w:pPr>
                            <w:pStyle w:val="BodyTextIndent"/>
                            <w:ind w:left="0"/>
                            <w:rPr>
                              <w:rFonts w:eastAsia="SimHei"/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r w:rsidRPr="008315CA">
                            <w:rPr>
                              <w:rFonts w:eastAsia="SimHei"/>
                              <w:i w:val="0"/>
                              <w:iCs w:val="0"/>
                              <w:sz w:val="16"/>
                              <w:szCs w:val="16"/>
                            </w:rPr>
                            <w:t>Europe, Middle East, Africa</w:t>
                          </w:r>
                        </w:p>
                        <w:p w14:paraId="092B77F0" w14:textId="3B03EDCF" w:rsidR="00E07B9C" w:rsidRPr="008315CA" w:rsidRDefault="00EE4CEE" w:rsidP="00E07B9C">
                          <w:pPr>
                            <w:pStyle w:val="BodyTextIndent"/>
                            <w:ind w:left="0"/>
                            <w:rPr>
                              <w:rFonts w:eastAsia="SimHei"/>
                              <w:i w:val="0"/>
                              <w:iCs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315CA">
                            <w:rPr>
                              <w:rFonts w:eastAsia="SimHei"/>
                              <w:i w:val="0"/>
                              <w:iCs w:val="0"/>
                              <w:sz w:val="16"/>
                              <w:szCs w:val="16"/>
                              <w:lang w:val="fr-FR"/>
                            </w:rPr>
                            <w:t>M.A. Juliane Schmidhuber</w:t>
                          </w:r>
                        </w:p>
                        <w:p w14:paraId="6526B86D" w14:textId="77777777" w:rsidR="009E172F" w:rsidRDefault="009E172F" w:rsidP="00E07B9C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lang w:eastAsia="zh-CN"/>
                            </w:rPr>
                          </w:pPr>
                          <w:r w:rsidRPr="009E172F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公共關係與</w:t>
                          </w:r>
                          <w:proofErr w:type="gramStart"/>
                          <w:r w:rsidRPr="009E172F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傳</w:t>
                          </w:r>
                          <w:proofErr w:type="gramEnd"/>
                          <w:r w:rsidRPr="009E172F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播經理</w:t>
                          </w:r>
                        </w:p>
                        <w:p w14:paraId="490E30CA" w14:textId="10389131" w:rsidR="00E07B9C" w:rsidRPr="00D138E6" w:rsidRDefault="006D2F1D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6D2F1D">
                            <w:rPr>
                              <w:rFonts w:ascii="SimHei" w:eastAsia="SimHei" w:hAnsi="SimHei"/>
                              <w:i w:val="0"/>
                              <w:sz w:val="16"/>
                              <w:lang w:eastAsia="zh-CN"/>
                            </w:rPr>
                            <w:t>电话</w:t>
                          </w:r>
                          <w:r w:rsidR="00E07B9C">
                            <w:rPr>
                              <w:i w:val="0"/>
                              <w:sz w:val="16"/>
                              <w:lang w:eastAsia="zh-CN"/>
                            </w:rPr>
                            <w:t>: +49 8638 9810 568</w:t>
                          </w:r>
                        </w:p>
                        <w:p w14:paraId="385DF4B2" w14:textId="153DCFEA" w:rsidR="00A94995" w:rsidRPr="00A94995" w:rsidRDefault="009A4A8F" w:rsidP="00A9499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690AB0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07C4BA2C" w14:textId="77777777" w:rsidR="006A7575" w:rsidRPr="00D879DF" w:rsidRDefault="006A7575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F4FF3CC" w14:textId="161117B6" w:rsidR="00C40786" w:rsidRPr="00C779B0" w:rsidRDefault="00C779B0" w:rsidP="00221335">
                          <w:pPr>
                            <w:spacing w:after="0" w:line="360" w:lineRule="auto"/>
                            <w:rPr>
                              <w:rFonts w:ascii="SimHei" w:eastAsia="SimHei" w:hAnsi="SimHei" w:cs="Microsoft YaHe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proofErr w:type="spellStart"/>
                          <w:r w:rsidRPr="00C779B0">
                            <w:rPr>
                              <w:rFonts w:ascii="SimHei" w:eastAsia="SimHei" w:hAnsi="SimHei" w:cs="Microsoft YaHei" w:hint="eastAsia"/>
                              <w:b/>
                              <w:bCs/>
                              <w:sz w:val="16"/>
                              <w:szCs w:val="16"/>
                            </w:rPr>
                            <w:t>傳播代理商</w:t>
                          </w:r>
                          <w:proofErr w:type="spellEnd"/>
                        </w:p>
                        <w:p w14:paraId="38E410E1" w14:textId="7F3E97BC" w:rsidR="00221335" w:rsidRPr="00C779B0" w:rsidRDefault="00221335" w:rsidP="00221335">
                          <w:pPr>
                            <w:spacing w:after="0" w:line="360" w:lineRule="auto"/>
                            <w:rPr>
                              <w:rFonts w:ascii="Arial" w:hAnsi="Arial"/>
                              <w:sz w:val="16"/>
                              <w:lang w:val="it-IT"/>
                            </w:rPr>
                          </w:pPr>
                          <w:r w:rsidRPr="00C779B0">
                            <w:rPr>
                              <w:rFonts w:ascii="Arial" w:hAnsi="Arial"/>
                              <w:sz w:val="16"/>
                              <w:lang w:val="it-IT"/>
                            </w:rPr>
                            <w:t>EMG</w:t>
                          </w:r>
                        </w:p>
                        <w:p w14:paraId="20686075" w14:textId="77777777" w:rsidR="00221335" w:rsidRPr="002068DB" w:rsidRDefault="00221335" w:rsidP="00221335">
                          <w:pPr>
                            <w:spacing w:after="0" w:line="360" w:lineRule="auto"/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</w:pPr>
                          <w:r w:rsidRPr="002068DB"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>Vera Kiseleva</w:t>
                          </w:r>
                        </w:p>
                        <w:p w14:paraId="5F491E60" w14:textId="4961377D" w:rsidR="00221335" w:rsidRPr="002068DB" w:rsidRDefault="009E172F" w:rsidP="00221335">
                          <w:pPr>
                            <w:spacing w:after="0" w:line="360" w:lineRule="auto"/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</w:pPr>
                          <w:proofErr w:type="spellStart"/>
                          <w:r w:rsidRPr="009E172F">
                            <w:rPr>
                              <w:rFonts w:ascii="SimHei" w:eastAsia="SimHei" w:hAnsi="SimHei" w:hint="eastAsia"/>
                              <w:iCs/>
                              <w:sz w:val="16"/>
                              <w:lang w:val="it-IT"/>
                            </w:rPr>
                            <w:t>電話</w:t>
                          </w:r>
                          <w:proofErr w:type="spellEnd"/>
                          <w:r w:rsidR="00221335" w:rsidRPr="006D2F1D">
                            <w:rPr>
                              <w:rFonts w:ascii="SimHei" w:eastAsia="SimHei" w:hAnsi="SimHei"/>
                              <w:iCs/>
                              <w:sz w:val="16"/>
                              <w:lang w:val="it-IT"/>
                            </w:rPr>
                            <w:t>:</w:t>
                          </w:r>
                          <w:r w:rsidR="00221335"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 xml:space="preserve"> </w:t>
                          </w:r>
                          <w:r w:rsidR="00221335" w:rsidRPr="002068DB"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 xml:space="preserve">+31 645 092 735 </w:t>
                          </w:r>
                        </w:p>
                        <w:p w14:paraId="59E5EE0D" w14:textId="4960AA39" w:rsidR="00DC3BD9" w:rsidRPr="00221335" w:rsidRDefault="009A4A8F" w:rsidP="00221335">
                          <w:pPr>
                            <w:spacing w:after="0" w:line="360" w:lineRule="auto"/>
                            <w:rPr>
                              <w:rFonts w:ascii="Arial" w:hAnsi="Arial" w:cs="Arial"/>
                              <w:iCs/>
                              <w:sz w:val="16"/>
                              <w:szCs w:val="16"/>
                              <w:lang w:val="it-IT"/>
                            </w:rPr>
                          </w:pPr>
                          <w:hyperlink r:id="rId3" w:history="1">
                            <w:r w:rsidR="00221335" w:rsidRPr="008A3007">
                              <w:rPr>
                                <w:rStyle w:val="Hyperlink"/>
                                <w:rFonts w:ascii="Arial" w:hAnsi="Arial"/>
                                <w:iCs/>
                                <w:sz w:val="16"/>
                                <w:lang w:val="it-IT"/>
                              </w:rPr>
                              <w:t>vkiseleva@emg-marcom.com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3742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340.95pt;margin-top:221.75pt;width:155.9pt;height:347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ES0YInjAAAADAEAAA8AAABkcnMvZG93bnJldi54&#10;bWxMj01Pg0AURfcm/ofJM3FnBwpWQIYGNSyaGpN+LFxOmSeQMm8IM7T47x1Xuny5J/eel69n3bML&#10;jrYzJCBcBMCQaqM6agQcD9VDAsw6SUr2hlDAN1pYF7c3ucyUudIOL3vXMF9CNpMCWueGjHNbt6il&#10;XZgByWdfZtTS+XNsuBrl1Zfrni+DYMW17MgvtHLA1xbr837SAuz2s3zTcbWx54/dUm6mtqzeX4S4&#10;v5vLZ2AOZ/cHw6++V4fCO53MRMqyXsAqCVOPCojj6BGYJ9I0egJ28mgYJQHwIuf/nyh+AA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ES0YInjAAAADAEAAA8AAAAAAAAAAAAAAAAASQQA&#10;AGRycy9kb3ducmV2LnhtbFBLBQYAAAAABAAEAPMAAABZBQAAAAA=&#10;" stroked="f">
              <v:textbox inset=",0,,0">
                <w:txbxContent>
                  <w:p w14:paraId="4493503F" w14:textId="2A3CE40C" w:rsidR="006A7575" w:rsidRPr="007524DC" w:rsidRDefault="009E322D" w:rsidP="006A7575">
                    <w:pPr>
                      <w:pStyle w:val="BodyTextIndent"/>
                      <w:ind w:left="0"/>
                      <w:rPr>
                        <w:rFonts w:ascii="SimHei" w:eastAsia="SimHei" w:hAnsi="SimHei"/>
                        <w:b/>
                        <w:i w:val="0"/>
                        <w:iCs w:val="0"/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7524DC">
                      <w:rPr>
                        <w:rFonts w:ascii="SimHei" w:eastAsia="SimHei" w:hAnsi="SimHei" w:cs="Microsoft YaHei" w:hint="eastAsia"/>
                        <w:b/>
                        <w:i w:val="0"/>
                        <w:iCs w:val="0"/>
                        <w:sz w:val="16"/>
                        <w:szCs w:val="16"/>
                        <w:lang w:val="en-GB"/>
                      </w:rPr>
                      <w:t>媒體聯絡人</w:t>
                    </w:r>
                    <w:proofErr w:type="spellEnd"/>
                  </w:p>
                  <w:p w14:paraId="627A4EBC" w14:textId="7FEE1BBA" w:rsidR="00280BA4" w:rsidRPr="008315CA" w:rsidRDefault="00280BA4" w:rsidP="00280BA4">
                    <w:pPr>
                      <w:pStyle w:val="BodyTextIndent"/>
                      <w:ind w:left="0"/>
                      <w:rPr>
                        <w:rFonts w:eastAsia="SimHei"/>
                        <w:i w:val="0"/>
                        <w:iCs w:val="0"/>
                        <w:sz w:val="16"/>
                        <w:szCs w:val="16"/>
                      </w:rPr>
                    </w:pPr>
                    <w:r w:rsidRPr="008315CA">
                      <w:rPr>
                        <w:rFonts w:eastAsia="SimHei"/>
                        <w:i w:val="0"/>
                        <w:iCs w:val="0"/>
                        <w:sz w:val="16"/>
                        <w:szCs w:val="16"/>
                      </w:rPr>
                      <w:t>Europe, Middle East, Africa</w:t>
                    </w:r>
                  </w:p>
                  <w:p w14:paraId="092B77F0" w14:textId="3B03EDCF" w:rsidR="00E07B9C" w:rsidRPr="008315CA" w:rsidRDefault="00EE4CEE" w:rsidP="00E07B9C">
                    <w:pPr>
                      <w:pStyle w:val="BodyTextIndent"/>
                      <w:ind w:left="0"/>
                      <w:rPr>
                        <w:rFonts w:eastAsia="SimHei"/>
                        <w:i w:val="0"/>
                        <w:iCs w:val="0"/>
                        <w:sz w:val="16"/>
                        <w:szCs w:val="16"/>
                        <w:lang w:val="fr-FR"/>
                      </w:rPr>
                    </w:pPr>
                    <w:r w:rsidRPr="008315CA">
                      <w:rPr>
                        <w:rFonts w:eastAsia="SimHei"/>
                        <w:i w:val="0"/>
                        <w:iCs w:val="0"/>
                        <w:sz w:val="16"/>
                        <w:szCs w:val="16"/>
                        <w:lang w:val="fr-FR"/>
                      </w:rPr>
                      <w:t>M.A. Juliane Schmidhuber</w:t>
                    </w:r>
                  </w:p>
                  <w:p w14:paraId="6526B86D" w14:textId="77777777" w:rsidR="009E172F" w:rsidRDefault="009E172F" w:rsidP="00E07B9C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lang w:eastAsia="zh-CN"/>
                      </w:rPr>
                    </w:pPr>
                    <w:r w:rsidRPr="009E172F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公共關係與</w:t>
                    </w:r>
                    <w:proofErr w:type="gramStart"/>
                    <w:r w:rsidRPr="009E172F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傳</w:t>
                    </w:r>
                    <w:proofErr w:type="gramEnd"/>
                    <w:r w:rsidRPr="009E172F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播經理</w:t>
                    </w:r>
                  </w:p>
                  <w:p w14:paraId="490E30CA" w14:textId="10389131" w:rsidR="00E07B9C" w:rsidRPr="00D138E6" w:rsidRDefault="006D2F1D" w:rsidP="00E07B9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6D2F1D">
                      <w:rPr>
                        <w:rFonts w:ascii="SimHei" w:eastAsia="SimHei" w:hAnsi="SimHei"/>
                        <w:i w:val="0"/>
                        <w:sz w:val="16"/>
                        <w:lang w:eastAsia="zh-CN"/>
                      </w:rPr>
                      <w:t>电话</w:t>
                    </w:r>
                    <w:r w:rsidR="00E07B9C">
                      <w:rPr>
                        <w:i w:val="0"/>
                        <w:sz w:val="16"/>
                        <w:lang w:eastAsia="zh-CN"/>
                      </w:rPr>
                      <w:t>: +49 8638 9810 568</w:t>
                    </w:r>
                  </w:p>
                  <w:p w14:paraId="385DF4B2" w14:textId="153DCFEA" w:rsidR="00A94995" w:rsidRPr="00A94995" w:rsidRDefault="009A4A8F" w:rsidP="00A9499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4" w:history="1">
                      <w:r w:rsidR="00690AB0">
                        <w:rPr>
                          <w:rStyle w:val="Hyperlink"/>
                          <w:rFonts w:ascii="Arial" w:hAnsi="Arial"/>
                          <w:sz w:val="16"/>
                        </w:rPr>
                        <w:t>Juliane.Schmidhuber@kraiburg-tpe.com</w:t>
                      </w:r>
                    </w:hyperlink>
                  </w:p>
                  <w:p w14:paraId="07C4BA2C" w14:textId="77777777" w:rsidR="006A7575" w:rsidRPr="00D879DF" w:rsidRDefault="006A7575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F4FF3CC" w14:textId="161117B6" w:rsidR="00C40786" w:rsidRPr="00C779B0" w:rsidRDefault="00C779B0" w:rsidP="00221335">
                    <w:pPr>
                      <w:spacing w:after="0" w:line="360" w:lineRule="auto"/>
                      <w:rPr>
                        <w:rFonts w:ascii="SimHei" w:eastAsia="SimHei" w:hAnsi="SimHei" w:cs="Microsoft YaHei"/>
                        <w:b/>
                        <w:bCs/>
                        <w:sz w:val="16"/>
                        <w:szCs w:val="16"/>
                      </w:rPr>
                    </w:pPr>
                    <w:proofErr w:type="spellStart"/>
                    <w:r w:rsidRPr="00C779B0">
                      <w:rPr>
                        <w:rFonts w:ascii="SimHei" w:eastAsia="SimHei" w:hAnsi="SimHei" w:cs="Microsoft YaHei" w:hint="eastAsia"/>
                        <w:b/>
                        <w:bCs/>
                        <w:sz w:val="16"/>
                        <w:szCs w:val="16"/>
                      </w:rPr>
                      <w:t>傳播代理商</w:t>
                    </w:r>
                    <w:proofErr w:type="spellEnd"/>
                  </w:p>
                  <w:p w14:paraId="38E410E1" w14:textId="7F3E97BC" w:rsidR="00221335" w:rsidRPr="00C779B0" w:rsidRDefault="00221335" w:rsidP="00221335">
                    <w:pPr>
                      <w:spacing w:after="0" w:line="360" w:lineRule="auto"/>
                      <w:rPr>
                        <w:rFonts w:ascii="Arial" w:hAnsi="Arial"/>
                        <w:sz w:val="16"/>
                        <w:lang w:val="it-IT"/>
                      </w:rPr>
                    </w:pPr>
                    <w:r w:rsidRPr="00C779B0">
                      <w:rPr>
                        <w:rFonts w:ascii="Arial" w:hAnsi="Arial"/>
                        <w:sz w:val="16"/>
                        <w:lang w:val="it-IT"/>
                      </w:rPr>
                      <w:t>EMG</w:t>
                    </w:r>
                  </w:p>
                  <w:p w14:paraId="20686075" w14:textId="77777777" w:rsidR="00221335" w:rsidRPr="002068DB" w:rsidRDefault="00221335" w:rsidP="00221335">
                    <w:pPr>
                      <w:spacing w:after="0" w:line="360" w:lineRule="auto"/>
                      <w:rPr>
                        <w:rFonts w:ascii="Arial" w:hAnsi="Arial"/>
                        <w:iCs/>
                        <w:sz w:val="16"/>
                        <w:lang w:val="it-IT"/>
                      </w:rPr>
                    </w:pPr>
                    <w:r w:rsidRPr="002068DB"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>Vera Kiseleva</w:t>
                    </w:r>
                  </w:p>
                  <w:p w14:paraId="5F491E60" w14:textId="4961377D" w:rsidR="00221335" w:rsidRPr="002068DB" w:rsidRDefault="009E172F" w:rsidP="00221335">
                    <w:pPr>
                      <w:spacing w:after="0" w:line="360" w:lineRule="auto"/>
                      <w:rPr>
                        <w:rFonts w:ascii="Arial" w:hAnsi="Arial"/>
                        <w:iCs/>
                        <w:sz w:val="16"/>
                        <w:lang w:val="it-IT"/>
                      </w:rPr>
                    </w:pPr>
                    <w:proofErr w:type="spellStart"/>
                    <w:r w:rsidRPr="009E172F">
                      <w:rPr>
                        <w:rFonts w:ascii="SimHei" w:eastAsia="SimHei" w:hAnsi="SimHei" w:hint="eastAsia"/>
                        <w:iCs/>
                        <w:sz w:val="16"/>
                        <w:lang w:val="it-IT"/>
                      </w:rPr>
                      <w:t>電話</w:t>
                    </w:r>
                    <w:proofErr w:type="spellEnd"/>
                    <w:r w:rsidR="00221335" w:rsidRPr="006D2F1D">
                      <w:rPr>
                        <w:rFonts w:ascii="SimHei" w:eastAsia="SimHei" w:hAnsi="SimHei"/>
                        <w:iCs/>
                        <w:sz w:val="16"/>
                        <w:lang w:val="it-IT"/>
                      </w:rPr>
                      <w:t>:</w:t>
                    </w:r>
                    <w:r w:rsidR="00221335"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 xml:space="preserve"> </w:t>
                    </w:r>
                    <w:r w:rsidR="00221335" w:rsidRPr="002068DB"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 xml:space="preserve">+31 645 092 735 </w:t>
                    </w:r>
                  </w:p>
                  <w:p w14:paraId="59E5EE0D" w14:textId="4960AA39" w:rsidR="00DC3BD9" w:rsidRPr="00221335" w:rsidRDefault="009A4A8F" w:rsidP="00221335">
                    <w:pPr>
                      <w:spacing w:after="0" w:line="360" w:lineRule="auto"/>
                      <w:rPr>
                        <w:rFonts w:ascii="Arial" w:hAnsi="Arial" w:cs="Arial"/>
                        <w:iCs/>
                        <w:sz w:val="16"/>
                        <w:szCs w:val="16"/>
                        <w:lang w:val="it-IT"/>
                      </w:rPr>
                    </w:pPr>
                    <w:hyperlink r:id="rId5" w:history="1">
                      <w:r w:rsidR="00221335" w:rsidRPr="008A3007">
                        <w:rPr>
                          <w:rStyle w:val="Hyperlink"/>
                          <w:rFonts w:ascii="Arial" w:hAnsi="Arial"/>
                          <w:iCs/>
                          <w:sz w:val="16"/>
                          <w:lang w:val="it-IT"/>
                        </w:rPr>
                        <w:t>vkiseleva@emg-marcom.com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B7C79"/>
    <w:multiLevelType w:val="hybridMultilevel"/>
    <w:tmpl w:val="26784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D4AB1"/>
    <w:multiLevelType w:val="hybridMultilevel"/>
    <w:tmpl w:val="37E22DB4"/>
    <w:lvl w:ilvl="0" w:tplc="5366C8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41A0C"/>
    <w:multiLevelType w:val="multilevel"/>
    <w:tmpl w:val="E464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017744">
    <w:abstractNumId w:val="2"/>
  </w:num>
  <w:num w:numId="2" w16cid:durableId="557595728">
    <w:abstractNumId w:val="4"/>
  </w:num>
  <w:num w:numId="3" w16cid:durableId="2044090410">
    <w:abstractNumId w:val="1"/>
  </w:num>
  <w:num w:numId="4" w16cid:durableId="1844543207">
    <w:abstractNumId w:val="7"/>
  </w:num>
  <w:num w:numId="5" w16cid:durableId="367685367">
    <w:abstractNumId w:val="6"/>
  </w:num>
  <w:num w:numId="6" w16cid:durableId="296374930">
    <w:abstractNumId w:val="0"/>
  </w:num>
  <w:num w:numId="7" w16cid:durableId="43218861">
    <w:abstractNumId w:val="3"/>
  </w:num>
  <w:num w:numId="8" w16cid:durableId="5801368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003BF"/>
    <w:rsid w:val="000028EB"/>
    <w:rsid w:val="00002ED0"/>
    <w:rsid w:val="00003D6B"/>
    <w:rsid w:val="000144E7"/>
    <w:rsid w:val="00014BB3"/>
    <w:rsid w:val="00020E5A"/>
    <w:rsid w:val="0002777E"/>
    <w:rsid w:val="0003215B"/>
    <w:rsid w:val="00035D2F"/>
    <w:rsid w:val="000408B1"/>
    <w:rsid w:val="00041B77"/>
    <w:rsid w:val="0004695A"/>
    <w:rsid w:val="0004758A"/>
    <w:rsid w:val="00047B7F"/>
    <w:rsid w:val="00052F2E"/>
    <w:rsid w:val="000557F2"/>
    <w:rsid w:val="00060379"/>
    <w:rsid w:val="00062437"/>
    <w:rsid w:val="000649B8"/>
    <w:rsid w:val="00066855"/>
    <w:rsid w:val="0006764F"/>
    <w:rsid w:val="00071236"/>
    <w:rsid w:val="00071B29"/>
    <w:rsid w:val="00071B38"/>
    <w:rsid w:val="00073767"/>
    <w:rsid w:val="000749EC"/>
    <w:rsid w:val="0007541F"/>
    <w:rsid w:val="0007555D"/>
    <w:rsid w:val="000827EC"/>
    <w:rsid w:val="00083596"/>
    <w:rsid w:val="00084539"/>
    <w:rsid w:val="00084695"/>
    <w:rsid w:val="00085C22"/>
    <w:rsid w:val="00085F7F"/>
    <w:rsid w:val="000866B3"/>
    <w:rsid w:val="0008699C"/>
    <w:rsid w:val="000874FF"/>
    <w:rsid w:val="000914A6"/>
    <w:rsid w:val="00093B3F"/>
    <w:rsid w:val="00096CA7"/>
    <w:rsid w:val="00097D31"/>
    <w:rsid w:val="000A003D"/>
    <w:rsid w:val="000A1B18"/>
    <w:rsid w:val="000A3594"/>
    <w:rsid w:val="000A49AC"/>
    <w:rsid w:val="000A510D"/>
    <w:rsid w:val="000B0DEA"/>
    <w:rsid w:val="000B1A55"/>
    <w:rsid w:val="000B6A97"/>
    <w:rsid w:val="000D085B"/>
    <w:rsid w:val="000D0A62"/>
    <w:rsid w:val="000D12E7"/>
    <w:rsid w:val="000D178A"/>
    <w:rsid w:val="000D1F42"/>
    <w:rsid w:val="000D56B8"/>
    <w:rsid w:val="000D7AF5"/>
    <w:rsid w:val="000E042E"/>
    <w:rsid w:val="000E430E"/>
    <w:rsid w:val="000E4D5F"/>
    <w:rsid w:val="000F02FE"/>
    <w:rsid w:val="000F2C44"/>
    <w:rsid w:val="000F2DAE"/>
    <w:rsid w:val="000F32CD"/>
    <w:rsid w:val="000F75F1"/>
    <w:rsid w:val="000F7C99"/>
    <w:rsid w:val="00104362"/>
    <w:rsid w:val="001062B5"/>
    <w:rsid w:val="001100F7"/>
    <w:rsid w:val="00110720"/>
    <w:rsid w:val="00111092"/>
    <w:rsid w:val="0011242A"/>
    <w:rsid w:val="00121086"/>
    <w:rsid w:val="00122298"/>
    <w:rsid w:val="00123991"/>
    <w:rsid w:val="00123C9B"/>
    <w:rsid w:val="001246FA"/>
    <w:rsid w:val="001271AF"/>
    <w:rsid w:val="00127FE7"/>
    <w:rsid w:val="001342BC"/>
    <w:rsid w:val="0014303E"/>
    <w:rsid w:val="00144072"/>
    <w:rsid w:val="00144E42"/>
    <w:rsid w:val="00146E7E"/>
    <w:rsid w:val="00147FCB"/>
    <w:rsid w:val="00150523"/>
    <w:rsid w:val="00151657"/>
    <w:rsid w:val="00152282"/>
    <w:rsid w:val="00156A2A"/>
    <w:rsid w:val="001575AA"/>
    <w:rsid w:val="00163E63"/>
    <w:rsid w:val="0016709E"/>
    <w:rsid w:val="00171C19"/>
    <w:rsid w:val="00171C1A"/>
    <w:rsid w:val="0017332B"/>
    <w:rsid w:val="00176942"/>
    <w:rsid w:val="00176EA1"/>
    <w:rsid w:val="00180F66"/>
    <w:rsid w:val="00195CDF"/>
    <w:rsid w:val="00196F78"/>
    <w:rsid w:val="001A1A47"/>
    <w:rsid w:val="001A4A31"/>
    <w:rsid w:val="001A4BDC"/>
    <w:rsid w:val="001A4C0C"/>
    <w:rsid w:val="001A51A3"/>
    <w:rsid w:val="001A66B1"/>
    <w:rsid w:val="001A6E61"/>
    <w:rsid w:val="001A78BB"/>
    <w:rsid w:val="001B2387"/>
    <w:rsid w:val="001B470F"/>
    <w:rsid w:val="001C4462"/>
    <w:rsid w:val="001C4762"/>
    <w:rsid w:val="001C4BCE"/>
    <w:rsid w:val="001C4EAE"/>
    <w:rsid w:val="001D24E4"/>
    <w:rsid w:val="001D4181"/>
    <w:rsid w:val="001D4898"/>
    <w:rsid w:val="001D5A21"/>
    <w:rsid w:val="001D646F"/>
    <w:rsid w:val="001D726A"/>
    <w:rsid w:val="001D77EF"/>
    <w:rsid w:val="001E12A7"/>
    <w:rsid w:val="001E21C8"/>
    <w:rsid w:val="001F251E"/>
    <w:rsid w:val="001F5C9D"/>
    <w:rsid w:val="00200183"/>
    <w:rsid w:val="00201710"/>
    <w:rsid w:val="002017C9"/>
    <w:rsid w:val="00201B6E"/>
    <w:rsid w:val="00201C0B"/>
    <w:rsid w:val="0020371D"/>
    <w:rsid w:val="002067F5"/>
    <w:rsid w:val="00210494"/>
    <w:rsid w:val="00210640"/>
    <w:rsid w:val="002115D5"/>
    <w:rsid w:val="002122C6"/>
    <w:rsid w:val="00214303"/>
    <w:rsid w:val="00214A1E"/>
    <w:rsid w:val="00215C37"/>
    <w:rsid w:val="002209C3"/>
    <w:rsid w:val="00221335"/>
    <w:rsid w:val="0022188E"/>
    <w:rsid w:val="00224863"/>
    <w:rsid w:val="002250AD"/>
    <w:rsid w:val="00225FD8"/>
    <w:rsid w:val="00233F88"/>
    <w:rsid w:val="002343E8"/>
    <w:rsid w:val="00235BA5"/>
    <w:rsid w:val="00240359"/>
    <w:rsid w:val="0024283A"/>
    <w:rsid w:val="002478DE"/>
    <w:rsid w:val="0024F52C"/>
    <w:rsid w:val="002513B5"/>
    <w:rsid w:val="002515EF"/>
    <w:rsid w:val="00251693"/>
    <w:rsid w:val="002565BC"/>
    <w:rsid w:val="00257B55"/>
    <w:rsid w:val="00257EC8"/>
    <w:rsid w:val="002631F5"/>
    <w:rsid w:val="002668B2"/>
    <w:rsid w:val="002715A5"/>
    <w:rsid w:val="00273369"/>
    <w:rsid w:val="0027478F"/>
    <w:rsid w:val="00274EF6"/>
    <w:rsid w:val="00277755"/>
    <w:rsid w:val="00280BA4"/>
    <w:rsid w:val="00281173"/>
    <w:rsid w:val="002829A8"/>
    <w:rsid w:val="00285982"/>
    <w:rsid w:val="00290773"/>
    <w:rsid w:val="00290789"/>
    <w:rsid w:val="00291C58"/>
    <w:rsid w:val="00291DB2"/>
    <w:rsid w:val="0029752E"/>
    <w:rsid w:val="002A1B2F"/>
    <w:rsid w:val="002A37DD"/>
    <w:rsid w:val="002A3D9D"/>
    <w:rsid w:val="002A4ACB"/>
    <w:rsid w:val="002A4B9A"/>
    <w:rsid w:val="002A65FA"/>
    <w:rsid w:val="002B1D97"/>
    <w:rsid w:val="002B3A55"/>
    <w:rsid w:val="002C07D0"/>
    <w:rsid w:val="002C2ED7"/>
    <w:rsid w:val="002C3C7D"/>
    <w:rsid w:val="002C4280"/>
    <w:rsid w:val="002C472D"/>
    <w:rsid w:val="002C6993"/>
    <w:rsid w:val="002C6B42"/>
    <w:rsid w:val="002C7EC7"/>
    <w:rsid w:val="002D1430"/>
    <w:rsid w:val="002D4D7E"/>
    <w:rsid w:val="002D5335"/>
    <w:rsid w:val="002D60DC"/>
    <w:rsid w:val="002D63EA"/>
    <w:rsid w:val="002E19DC"/>
    <w:rsid w:val="002E69B3"/>
    <w:rsid w:val="002F2061"/>
    <w:rsid w:val="002F33AF"/>
    <w:rsid w:val="002F491E"/>
    <w:rsid w:val="002F563D"/>
    <w:rsid w:val="002F7109"/>
    <w:rsid w:val="00300CB5"/>
    <w:rsid w:val="00300D8D"/>
    <w:rsid w:val="00301B08"/>
    <w:rsid w:val="0030299D"/>
    <w:rsid w:val="003034BB"/>
    <w:rsid w:val="00303C99"/>
    <w:rsid w:val="0030448E"/>
    <w:rsid w:val="00320C11"/>
    <w:rsid w:val="003212CD"/>
    <w:rsid w:val="003226D8"/>
    <w:rsid w:val="003257EA"/>
    <w:rsid w:val="00325BED"/>
    <w:rsid w:val="00330540"/>
    <w:rsid w:val="00334615"/>
    <w:rsid w:val="0033484C"/>
    <w:rsid w:val="00334E61"/>
    <w:rsid w:val="0034291B"/>
    <w:rsid w:val="00343570"/>
    <w:rsid w:val="00350201"/>
    <w:rsid w:val="0035315F"/>
    <w:rsid w:val="00357AA0"/>
    <w:rsid w:val="00357E90"/>
    <w:rsid w:val="00363DC9"/>
    <w:rsid w:val="00370DB6"/>
    <w:rsid w:val="0037152D"/>
    <w:rsid w:val="003747F0"/>
    <w:rsid w:val="00374BDA"/>
    <w:rsid w:val="00375FE5"/>
    <w:rsid w:val="00384DF4"/>
    <w:rsid w:val="00385A9C"/>
    <w:rsid w:val="00385FB1"/>
    <w:rsid w:val="0038731F"/>
    <w:rsid w:val="00391140"/>
    <w:rsid w:val="00391D56"/>
    <w:rsid w:val="003A0F10"/>
    <w:rsid w:val="003A36CA"/>
    <w:rsid w:val="003A3FBF"/>
    <w:rsid w:val="003A5D18"/>
    <w:rsid w:val="003A5D39"/>
    <w:rsid w:val="003A70E9"/>
    <w:rsid w:val="003A75EF"/>
    <w:rsid w:val="003B4466"/>
    <w:rsid w:val="003C012A"/>
    <w:rsid w:val="003C1AA8"/>
    <w:rsid w:val="003C1CBC"/>
    <w:rsid w:val="003C2A07"/>
    <w:rsid w:val="003C6DEF"/>
    <w:rsid w:val="003C78DA"/>
    <w:rsid w:val="003D201C"/>
    <w:rsid w:val="003D7BD7"/>
    <w:rsid w:val="003E19EE"/>
    <w:rsid w:val="003E25DE"/>
    <w:rsid w:val="003E6775"/>
    <w:rsid w:val="004002A2"/>
    <w:rsid w:val="0040660A"/>
    <w:rsid w:val="00406C85"/>
    <w:rsid w:val="004133D7"/>
    <w:rsid w:val="00423034"/>
    <w:rsid w:val="004237BE"/>
    <w:rsid w:val="00432CC8"/>
    <w:rsid w:val="00432E24"/>
    <w:rsid w:val="00437801"/>
    <w:rsid w:val="004413AC"/>
    <w:rsid w:val="00441DAC"/>
    <w:rsid w:val="00446028"/>
    <w:rsid w:val="00453A0F"/>
    <w:rsid w:val="00456843"/>
    <w:rsid w:val="00456A3B"/>
    <w:rsid w:val="00460785"/>
    <w:rsid w:val="00462DCA"/>
    <w:rsid w:val="0046657C"/>
    <w:rsid w:val="00471A94"/>
    <w:rsid w:val="00471ADC"/>
    <w:rsid w:val="0047441F"/>
    <w:rsid w:val="004752BD"/>
    <w:rsid w:val="00475C8A"/>
    <w:rsid w:val="00476790"/>
    <w:rsid w:val="004772E5"/>
    <w:rsid w:val="0048064F"/>
    <w:rsid w:val="004806D5"/>
    <w:rsid w:val="00481947"/>
    <w:rsid w:val="00482ECA"/>
    <w:rsid w:val="00484554"/>
    <w:rsid w:val="00484ACE"/>
    <w:rsid w:val="004855C8"/>
    <w:rsid w:val="004900F8"/>
    <w:rsid w:val="0049064B"/>
    <w:rsid w:val="00491FFE"/>
    <w:rsid w:val="004970A0"/>
    <w:rsid w:val="004A0CA6"/>
    <w:rsid w:val="004A1084"/>
    <w:rsid w:val="004A25FC"/>
    <w:rsid w:val="004A2A2B"/>
    <w:rsid w:val="004A5D65"/>
    <w:rsid w:val="004A62E0"/>
    <w:rsid w:val="004B1856"/>
    <w:rsid w:val="004B7B97"/>
    <w:rsid w:val="004C11DC"/>
    <w:rsid w:val="004C1410"/>
    <w:rsid w:val="004C3065"/>
    <w:rsid w:val="004C3B9A"/>
    <w:rsid w:val="004C6E24"/>
    <w:rsid w:val="004D2DF6"/>
    <w:rsid w:val="004D3357"/>
    <w:rsid w:val="004D4F32"/>
    <w:rsid w:val="004D50FB"/>
    <w:rsid w:val="004D5BAF"/>
    <w:rsid w:val="004E0549"/>
    <w:rsid w:val="004E5994"/>
    <w:rsid w:val="004F6098"/>
    <w:rsid w:val="005011E4"/>
    <w:rsid w:val="00502615"/>
    <w:rsid w:val="00503694"/>
    <w:rsid w:val="0050419E"/>
    <w:rsid w:val="00507217"/>
    <w:rsid w:val="00512757"/>
    <w:rsid w:val="005127DE"/>
    <w:rsid w:val="00521296"/>
    <w:rsid w:val="00526446"/>
    <w:rsid w:val="00526921"/>
    <w:rsid w:val="005317AF"/>
    <w:rsid w:val="00542C93"/>
    <w:rsid w:val="005433AE"/>
    <w:rsid w:val="005437AB"/>
    <w:rsid w:val="00550C61"/>
    <w:rsid w:val="005534CB"/>
    <w:rsid w:val="00555B94"/>
    <w:rsid w:val="0055768D"/>
    <w:rsid w:val="00560B9A"/>
    <w:rsid w:val="00560E1A"/>
    <w:rsid w:val="00561D5B"/>
    <w:rsid w:val="005654C9"/>
    <w:rsid w:val="005729D1"/>
    <w:rsid w:val="00581A9E"/>
    <w:rsid w:val="00581F95"/>
    <w:rsid w:val="00584366"/>
    <w:rsid w:val="005901AD"/>
    <w:rsid w:val="00593A32"/>
    <w:rsid w:val="005940F8"/>
    <w:rsid w:val="005946B2"/>
    <w:rsid w:val="0059674D"/>
    <w:rsid w:val="005A4CFB"/>
    <w:rsid w:val="005B0892"/>
    <w:rsid w:val="005B5DDE"/>
    <w:rsid w:val="005C58BF"/>
    <w:rsid w:val="005D2E8E"/>
    <w:rsid w:val="005D3E07"/>
    <w:rsid w:val="005D467D"/>
    <w:rsid w:val="005D5564"/>
    <w:rsid w:val="005E1C3F"/>
    <w:rsid w:val="005E3CE9"/>
    <w:rsid w:val="005F1B7D"/>
    <w:rsid w:val="005F29D5"/>
    <w:rsid w:val="005F6E8A"/>
    <w:rsid w:val="005F6EAD"/>
    <w:rsid w:val="005F7F23"/>
    <w:rsid w:val="00600CFF"/>
    <w:rsid w:val="00605192"/>
    <w:rsid w:val="0060594A"/>
    <w:rsid w:val="00607392"/>
    <w:rsid w:val="0061083B"/>
    <w:rsid w:val="0061264A"/>
    <w:rsid w:val="00614013"/>
    <w:rsid w:val="006162F9"/>
    <w:rsid w:val="00621DDB"/>
    <w:rsid w:val="00622B1D"/>
    <w:rsid w:val="0063086E"/>
    <w:rsid w:val="0063151E"/>
    <w:rsid w:val="006350A1"/>
    <w:rsid w:val="00637255"/>
    <w:rsid w:val="006407F3"/>
    <w:rsid w:val="006460E3"/>
    <w:rsid w:val="006462D1"/>
    <w:rsid w:val="00646DEC"/>
    <w:rsid w:val="00650B61"/>
    <w:rsid w:val="006600AB"/>
    <w:rsid w:val="00661BAB"/>
    <w:rsid w:val="00662F4F"/>
    <w:rsid w:val="00664104"/>
    <w:rsid w:val="00666F0E"/>
    <w:rsid w:val="006709AB"/>
    <w:rsid w:val="00671D92"/>
    <w:rsid w:val="006744C3"/>
    <w:rsid w:val="006749AA"/>
    <w:rsid w:val="00681B16"/>
    <w:rsid w:val="00681B2F"/>
    <w:rsid w:val="00686F7A"/>
    <w:rsid w:val="00690257"/>
    <w:rsid w:val="00690AB0"/>
    <w:rsid w:val="00694298"/>
    <w:rsid w:val="006A53A2"/>
    <w:rsid w:val="006A7575"/>
    <w:rsid w:val="006A7BA4"/>
    <w:rsid w:val="006B030B"/>
    <w:rsid w:val="006B0D90"/>
    <w:rsid w:val="006B1DAF"/>
    <w:rsid w:val="006B33D8"/>
    <w:rsid w:val="006B483F"/>
    <w:rsid w:val="006B5038"/>
    <w:rsid w:val="006B5946"/>
    <w:rsid w:val="006B63F9"/>
    <w:rsid w:val="006B7704"/>
    <w:rsid w:val="006C0F50"/>
    <w:rsid w:val="006C59A3"/>
    <w:rsid w:val="006D081E"/>
    <w:rsid w:val="006D0902"/>
    <w:rsid w:val="006D26D0"/>
    <w:rsid w:val="006D2F1D"/>
    <w:rsid w:val="006D5DFA"/>
    <w:rsid w:val="006E0C1F"/>
    <w:rsid w:val="006E1680"/>
    <w:rsid w:val="006E4B80"/>
    <w:rsid w:val="006E65CF"/>
    <w:rsid w:val="006E6ABF"/>
    <w:rsid w:val="006F3297"/>
    <w:rsid w:val="00702D45"/>
    <w:rsid w:val="00706B50"/>
    <w:rsid w:val="007076A6"/>
    <w:rsid w:val="00710039"/>
    <w:rsid w:val="00710352"/>
    <w:rsid w:val="0071575E"/>
    <w:rsid w:val="00716833"/>
    <w:rsid w:val="007174AC"/>
    <w:rsid w:val="007175CD"/>
    <w:rsid w:val="00717F62"/>
    <w:rsid w:val="0072400B"/>
    <w:rsid w:val="00724DF8"/>
    <w:rsid w:val="00732243"/>
    <w:rsid w:val="007340A3"/>
    <w:rsid w:val="007373AD"/>
    <w:rsid w:val="0073740D"/>
    <w:rsid w:val="00744F3B"/>
    <w:rsid w:val="00746212"/>
    <w:rsid w:val="00747ABD"/>
    <w:rsid w:val="0075191D"/>
    <w:rsid w:val="007524DC"/>
    <w:rsid w:val="00755F57"/>
    <w:rsid w:val="007700EC"/>
    <w:rsid w:val="00770A0A"/>
    <w:rsid w:val="00773A09"/>
    <w:rsid w:val="00775B72"/>
    <w:rsid w:val="00775C8C"/>
    <w:rsid w:val="007763EF"/>
    <w:rsid w:val="0078239C"/>
    <w:rsid w:val="007831E2"/>
    <w:rsid w:val="00784C57"/>
    <w:rsid w:val="00786C5F"/>
    <w:rsid w:val="00792739"/>
    <w:rsid w:val="00794FE0"/>
    <w:rsid w:val="007A610C"/>
    <w:rsid w:val="007A7155"/>
    <w:rsid w:val="007B09EE"/>
    <w:rsid w:val="007B2DDE"/>
    <w:rsid w:val="007B4C2D"/>
    <w:rsid w:val="007B5F0D"/>
    <w:rsid w:val="007B612B"/>
    <w:rsid w:val="007D2F24"/>
    <w:rsid w:val="007D564E"/>
    <w:rsid w:val="007D6A56"/>
    <w:rsid w:val="007D7444"/>
    <w:rsid w:val="007E5B8A"/>
    <w:rsid w:val="007F1877"/>
    <w:rsid w:val="007F3DBF"/>
    <w:rsid w:val="007F53DE"/>
    <w:rsid w:val="00801767"/>
    <w:rsid w:val="00801792"/>
    <w:rsid w:val="0080281F"/>
    <w:rsid w:val="00802E55"/>
    <w:rsid w:val="00803A0C"/>
    <w:rsid w:val="0080401A"/>
    <w:rsid w:val="00805FA2"/>
    <w:rsid w:val="00806B92"/>
    <w:rsid w:val="008139D5"/>
    <w:rsid w:val="00814A82"/>
    <w:rsid w:val="00824FE0"/>
    <w:rsid w:val="008255D9"/>
    <w:rsid w:val="0082686D"/>
    <w:rsid w:val="008315CA"/>
    <w:rsid w:val="00841E97"/>
    <w:rsid w:val="0084590E"/>
    <w:rsid w:val="00851D55"/>
    <w:rsid w:val="00851E0E"/>
    <w:rsid w:val="0085534B"/>
    <w:rsid w:val="008608DF"/>
    <w:rsid w:val="00861ADB"/>
    <w:rsid w:val="0086480E"/>
    <w:rsid w:val="00865096"/>
    <w:rsid w:val="00865241"/>
    <w:rsid w:val="00865ED2"/>
    <w:rsid w:val="00870F86"/>
    <w:rsid w:val="00874C25"/>
    <w:rsid w:val="00875758"/>
    <w:rsid w:val="008766B6"/>
    <w:rsid w:val="00883577"/>
    <w:rsid w:val="00883930"/>
    <w:rsid w:val="0088592F"/>
    <w:rsid w:val="00885B5F"/>
    <w:rsid w:val="00885B63"/>
    <w:rsid w:val="00885E31"/>
    <w:rsid w:val="00890F43"/>
    <w:rsid w:val="00893ECA"/>
    <w:rsid w:val="008A294C"/>
    <w:rsid w:val="008A2FB9"/>
    <w:rsid w:val="008A4E99"/>
    <w:rsid w:val="008B145B"/>
    <w:rsid w:val="008B1F30"/>
    <w:rsid w:val="008B2E96"/>
    <w:rsid w:val="008B4FB8"/>
    <w:rsid w:val="008B6AFF"/>
    <w:rsid w:val="008B7564"/>
    <w:rsid w:val="008C2B79"/>
    <w:rsid w:val="008C3CC7"/>
    <w:rsid w:val="008C43CA"/>
    <w:rsid w:val="008C6A03"/>
    <w:rsid w:val="008D180C"/>
    <w:rsid w:val="008D6282"/>
    <w:rsid w:val="008D6339"/>
    <w:rsid w:val="008D6CD0"/>
    <w:rsid w:val="008E22FE"/>
    <w:rsid w:val="008E2B4D"/>
    <w:rsid w:val="008E363D"/>
    <w:rsid w:val="008E4298"/>
    <w:rsid w:val="008E477D"/>
    <w:rsid w:val="008E5B5F"/>
    <w:rsid w:val="008E6EAE"/>
    <w:rsid w:val="008E74E5"/>
    <w:rsid w:val="008F331A"/>
    <w:rsid w:val="008F3AA4"/>
    <w:rsid w:val="00900E71"/>
    <w:rsid w:val="00904014"/>
    <w:rsid w:val="009123DD"/>
    <w:rsid w:val="009134D8"/>
    <w:rsid w:val="00914415"/>
    <w:rsid w:val="00923D2E"/>
    <w:rsid w:val="00924DA6"/>
    <w:rsid w:val="00925B60"/>
    <w:rsid w:val="0093119A"/>
    <w:rsid w:val="00932D4D"/>
    <w:rsid w:val="00937273"/>
    <w:rsid w:val="00937972"/>
    <w:rsid w:val="00941320"/>
    <w:rsid w:val="009446AF"/>
    <w:rsid w:val="0094694B"/>
    <w:rsid w:val="00947D55"/>
    <w:rsid w:val="00952CE4"/>
    <w:rsid w:val="0096067A"/>
    <w:rsid w:val="00964C40"/>
    <w:rsid w:val="00967F84"/>
    <w:rsid w:val="00972DC1"/>
    <w:rsid w:val="0097658C"/>
    <w:rsid w:val="00980DBB"/>
    <w:rsid w:val="0098300F"/>
    <w:rsid w:val="00985B8A"/>
    <w:rsid w:val="00985DCA"/>
    <w:rsid w:val="00986F50"/>
    <w:rsid w:val="0099038A"/>
    <w:rsid w:val="00990A80"/>
    <w:rsid w:val="00997675"/>
    <w:rsid w:val="00997B60"/>
    <w:rsid w:val="009A211A"/>
    <w:rsid w:val="009A22DE"/>
    <w:rsid w:val="009A4A8F"/>
    <w:rsid w:val="009A649A"/>
    <w:rsid w:val="009B2597"/>
    <w:rsid w:val="009B2E8F"/>
    <w:rsid w:val="009C0F7B"/>
    <w:rsid w:val="009D1170"/>
    <w:rsid w:val="009E01B1"/>
    <w:rsid w:val="009E172F"/>
    <w:rsid w:val="009E26B7"/>
    <w:rsid w:val="009E322D"/>
    <w:rsid w:val="009E5573"/>
    <w:rsid w:val="009E74A0"/>
    <w:rsid w:val="009F1763"/>
    <w:rsid w:val="009F3B6F"/>
    <w:rsid w:val="00A03235"/>
    <w:rsid w:val="00A03279"/>
    <w:rsid w:val="00A065BF"/>
    <w:rsid w:val="00A12422"/>
    <w:rsid w:val="00A13680"/>
    <w:rsid w:val="00A141C7"/>
    <w:rsid w:val="00A1473E"/>
    <w:rsid w:val="00A152E5"/>
    <w:rsid w:val="00A24505"/>
    <w:rsid w:val="00A257CB"/>
    <w:rsid w:val="00A2616A"/>
    <w:rsid w:val="00A27B0F"/>
    <w:rsid w:val="00A4374B"/>
    <w:rsid w:val="00A46FF3"/>
    <w:rsid w:val="00A55724"/>
    <w:rsid w:val="00A557DB"/>
    <w:rsid w:val="00A57CD6"/>
    <w:rsid w:val="00A60662"/>
    <w:rsid w:val="00A626E8"/>
    <w:rsid w:val="00A679AF"/>
    <w:rsid w:val="00A67CA6"/>
    <w:rsid w:val="00A709B8"/>
    <w:rsid w:val="00A70C8C"/>
    <w:rsid w:val="00A70EB7"/>
    <w:rsid w:val="00A713E3"/>
    <w:rsid w:val="00A7568E"/>
    <w:rsid w:val="00A761E1"/>
    <w:rsid w:val="00A805C3"/>
    <w:rsid w:val="00A805F6"/>
    <w:rsid w:val="00A81252"/>
    <w:rsid w:val="00A81D32"/>
    <w:rsid w:val="00A832FB"/>
    <w:rsid w:val="00A8437E"/>
    <w:rsid w:val="00A86108"/>
    <w:rsid w:val="00A91590"/>
    <w:rsid w:val="00A91816"/>
    <w:rsid w:val="00A94995"/>
    <w:rsid w:val="00A95572"/>
    <w:rsid w:val="00AA1705"/>
    <w:rsid w:val="00AA5E68"/>
    <w:rsid w:val="00AA600E"/>
    <w:rsid w:val="00AB06F8"/>
    <w:rsid w:val="00AB0CC7"/>
    <w:rsid w:val="00AB100C"/>
    <w:rsid w:val="00AB3412"/>
    <w:rsid w:val="00AB4477"/>
    <w:rsid w:val="00AB48F2"/>
    <w:rsid w:val="00AB7CD7"/>
    <w:rsid w:val="00AC12E7"/>
    <w:rsid w:val="00AC4AA4"/>
    <w:rsid w:val="00AD054C"/>
    <w:rsid w:val="00AD13B3"/>
    <w:rsid w:val="00AD3A65"/>
    <w:rsid w:val="00AD7505"/>
    <w:rsid w:val="00AD7A67"/>
    <w:rsid w:val="00AE5A38"/>
    <w:rsid w:val="00AF51F3"/>
    <w:rsid w:val="00AF706E"/>
    <w:rsid w:val="00B0525A"/>
    <w:rsid w:val="00B068E3"/>
    <w:rsid w:val="00B06BE1"/>
    <w:rsid w:val="00B0703C"/>
    <w:rsid w:val="00B13C1C"/>
    <w:rsid w:val="00B20583"/>
    <w:rsid w:val="00B20D0E"/>
    <w:rsid w:val="00B21133"/>
    <w:rsid w:val="00B246FA"/>
    <w:rsid w:val="00B3026B"/>
    <w:rsid w:val="00B311D7"/>
    <w:rsid w:val="00B33346"/>
    <w:rsid w:val="00B400A5"/>
    <w:rsid w:val="00B40D73"/>
    <w:rsid w:val="00B43FD8"/>
    <w:rsid w:val="00B4480A"/>
    <w:rsid w:val="00B453D1"/>
    <w:rsid w:val="00B510E9"/>
    <w:rsid w:val="00B5191D"/>
    <w:rsid w:val="00B52433"/>
    <w:rsid w:val="00B56E79"/>
    <w:rsid w:val="00B6079B"/>
    <w:rsid w:val="00B626BD"/>
    <w:rsid w:val="00B715FD"/>
    <w:rsid w:val="00B71FAC"/>
    <w:rsid w:val="00B74C17"/>
    <w:rsid w:val="00B81B58"/>
    <w:rsid w:val="00B82730"/>
    <w:rsid w:val="00B83B92"/>
    <w:rsid w:val="00B841DF"/>
    <w:rsid w:val="00B858DE"/>
    <w:rsid w:val="00B87429"/>
    <w:rsid w:val="00B93AA7"/>
    <w:rsid w:val="00B95DE0"/>
    <w:rsid w:val="00BA2BC5"/>
    <w:rsid w:val="00BA4AD1"/>
    <w:rsid w:val="00BA6369"/>
    <w:rsid w:val="00BA677C"/>
    <w:rsid w:val="00BB66CA"/>
    <w:rsid w:val="00BC1A81"/>
    <w:rsid w:val="00BC28EF"/>
    <w:rsid w:val="00BC43F8"/>
    <w:rsid w:val="00BC5625"/>
    <w:rsid w:val="00BC74AB"/>
    <w:rsid w:val="00BD0880"/>
    <w:rsid w:val="00BD0E38"/>
    <w:rsid w:val="00BD2F23"/>
    <w:rsid w:val="00BD55DC"/>
    <w:rsid w:val="00BD6EAB"/>
    <w:rsid w:val="00BE5349"/>
    <w:rsid w:val="00BE7E16"/>
    <w:rsid w:val="00BE7E19"/>
    <w:rsid w:val="00BF28D4"/>
    <w:rsid w:val="00BF318C"/>
    <w:rsid w:val="00BF38A1"/>
    <w:rsid w:val="00BF6CD0"/>
    <w:rsid w:val="00C0054B"/>
    <w:rsid w:val="00C01F57"/>
    <w:rsid w:val="00C03DF9"/>
    <w:rsid w:val="00C0565D"/>
    <w:rsid w:val="00C05716"/>
    <w:rsid w:val="00C069DD"/>
    <w:rsid w:val="00C07C8B"/>
    <w:rsid w:val="00C10035"/>
    <w:rsid w:val="00C12FB6"/>
    <w:rsid w:val="00C131F4"/>
    <w:rsid w:val="00C14557"/>
    <w:rsid w:val="00C14CF7"/>
    <w:rsid w:val="00C1562E"/>
    <w:rsid w:val="00C15AD8"/>
    <w:rsid w:val="00C17A44"/>
    <w:rsid w:val="00C21584"/>
    <w:rsid w:val="00C22751"/>
    <w:rsid w:val="00C23B6A"/>
    <w:rsid w:val="00C24398"/>
    <w:rsid w:val="00C247E5"/>
    <w:rsid w:val="00C24DC3"/>
    <w:rsid w:val="00C265A1"/>
    <w:rsid w:val="00C27877"/>
    <w:rsid w:val="00C30003"/>
    <w:rsid w:val="00C327BE"/>
    <w:rsid w:val="00C32E3F"/>
    <w:rsid w:val="00C33B05"/>
    <w:rsid w:val="00C36456"/>
    <w:rsid w:val="00C37A0D"/>
    <w:rsid w:val="00C40786"/>
    <w:rsid w:val="00C4316B"/>
    <w:rsid w:val="00C4342D"/>
    <w:rsid w:val="00C43EBE"/>
    <w:rsid w:val="00C51ED8"/>
    <w:rsid w:val="00C52029"/>
    <w:rsid w:val="00C5660A"/>
    <w:rsid w:val="00C566EF"/>
    <w:rsid w:val="00C5730B"/>
    <w:rsid w:val="00C57A9D"/>
    <w:rsid w:val="00C627CC"/>
    <w:rsid w:val="00C62F02"/>
    <w:rsid w:val="00C70EBC"/>
    <w:rsid w:val="00C71DA0"/>
    <w:rsid w:val="00C72358"/>
    <w:rsid w:val="00C734F9"/>
    <w:rsid w:val="00C73B88"/>
    <w:rsid w:val="00C75564"/>
    <w:rsid w:val="00C760BA"/>
    <w:rsid w:val="00C779B0"/>
    <w:rsid w:val="00C8056E"/>
    <w:rsid w:val="00C81414"/>
    <w:rsid w:val="00C8574F"/>
    <w:rsid w:val="00C87FCC"/>
    <w:rsid w:val="00C91A7C"/>
    <w:rsid w:val="00C9246B"/>
    <w:rsid w:val="00C929A1"/>
    <w:rsid w:val="00C95294"/>
    <w:rsid w:val="00C95D55"/>
    <w:rsid w:val="00C97AAF"/>
    <w:rsid w:val="00CA2F9E"/>
    <w:rsid w:val="00CA6724"/>
    <w:rsid w:val="00CC2BDA"/>
    <w:rsid w:val="00CC361A"/>
    <w:rsid w:val="00CC41F7"/>
    <w:rsid w:val="00CC42E3"/>
    <w:rsid w:val="00CC7667"/>
    <w:rsid w:val="00CC77C5"/>
    <w:rsid w:val="00CC7BD3"/>
    <w:rsid w:val="00CD1CFC"/>
    <w:rsid w:val="00CD5EC2"/>
    <w:rsid w:val="00CD6E46"/>
    <w:rsid w:val="00CD77AE"/>
    <w:rsid w:val="00CE3169"/>
    <w:rsid w:val="00CE3F07"/>
    <w:rsid w:val="00CE6C93"/>
    <w:rsid w:val="00CE7DA2"/>
    <w:rsid w:val="00CF1F82"/>
    <w:rsid w:val="00CF4462"/>
    <w:rsid w:val="00CF44E6"/>
    <w:rsid w:val="00CF7D46"/>
    <w:rsid w:val="00CF7DEB"/>
    <w:rsid w:val="00D01BA3"/>
    <w:rsid w:val="00D0454C"/>
    <w:rsid w:val="00D0741D"/>
    <w:rsid w:val="00D1151C"/>
    <w:rsid w:val="00D138E6"/>
    <w:rsid w:val="00D14F71"/>
    <w:rsid w:val="00D2088E"/>
    <w:rsid w:val="00D2192F"/>
    <w:rsid w:val="00D22BC5"/>
    <w:rsid w:val="00D238FD"/>
    <w:rsid w:val="00D26538"/>
    <w:rsid w:val="00D27185"/>
    <w:rsid w:val="00D3229F"/>
    <w:rsid w:val="00D325A5"/>
    <w:rsid w:val="00D32D80"/>
    <w:rsid w:val="00D343C1"/>
    <w:rsid w:val="00D3485D"/>
    <w:rsid w:val="00D349A7"/>
    <w:rsid w:val="00D34D49"/>
    <w:rsid w:val="00D41424"/>
    <w:rsid w:val="00D41761"/>
    <w:rsid w:val="00D41763"/>
    <w:rsid w:val="00D4646C"/>
    <w:rsid w:val="00D46DDA"/>
    <w:rsid w:val="00D50D0C"/>
    <w:rsid w:val="00D5649D"/>
    <w:rsid w:val="00D614CA"/>
    <w:rsid w:val="00D625E9"/>
    <w:rsid w:val="00D63BD7"/>
    <w:rsid w:val="00D747A9"/>
    <w:rsid w:val="00D76C21"/>
    <w:rsid w:val="00D76C9C"/>
    <w:rsid w:val="00D801C2"/>
    <w:rsid w:val="00D81F17"/>
    <w:rsid w:val="00D821DB"/>
    <w:rsid w:val="00D83806"/>
    <w:rsid w:val="00D87954"/>
    <w:rsid w:val="00D879DF"/>
    <w:rsid w:val="00D90742"/>
    <w:rsid w:val="00D90B09"/>
    <w:rsid w:val="00D9342A"/>
    <w:rsid w:val="00D93999"/>
    <w:rsid w:val="00D9749E"/>
    <w:rsid w:val="00DA1D5F"/>
    <w:rsid w:val="00DB0FEE"/>
    <w:rsid w:val="00DB12A2"/>
    <w:rsid w:val="00DB15CA"/>
    <w:rsid w:val="00DB2468"/>
    <w:rsid w:val="00DC10C6"/>
    <w:rsid w:val="00DC32CA"/>
    <w:rsid w:val="00DC3BD9"/>
    <w:rsid w:val="00DC680C"/>
    <w:rsid w:val="00DC6ACF"/>
    <w:rsid w:val="00DD01DF"/>
    <w:rsid w:val="00DD4AA4"/>
    <w:rsid w:val="00DD717F"/>
    <w:rsid w:val="00DD74E7"/>
    <w:rsid w:val="00DE150A"/>
    <w:rsid w:val="00DE16AF"/>
    <w:rsid w:val="00DE256F"/>
    <w:rsid w:val="00DE2B45"/>
    <w:rsid w:val="00DE348C"/>
    <w:rsid w:val="00DE4F36"/>
    <w:rsid w:val="00DF0C76"/>
    <w:rsid w:val="00DF156D"/>
    <w:rsid w:val="00DF7AAD"/>
    <w:rsid w:val="00E01D16"/>
    <w:rsid w:val="00E0247F"/>
    <w:rsid w:val="00E039D8"/>
    <w:rsid w:val="00E07B9C"/>
    <w:rsid w:val="00E07D61"/>
    <w:rsid w:val="00E1188E"/>
    <w:rsid w:val="00E13554"/>
    <w:rsid w:val="00E1566C"/>
    <w:rsid w:val="00E15EEF"/>
    <w:rsid w:val="00E16767"/>
    <w:rsid w:val="00E17CAC"/>
    <w:rsid w:val="00E223CE"/>
    <w:rsid w:val="00E22B7B"/>
    <w:rsid w:val="00E260DD"/>
    <w:rsid w:val="00E27982"/>
    <w:rsid w:val="00E30016"/>
    <w:rsid w:val="00E3308E"/>
    <w:rsid w:val="00E339CC"/>
    <w:rsid w:val="00E35509"/>
    <w:rsid w:val="00E41BEB"/>
    <w:rsid w:val="00E504E2"/>
    <w:rsid w:val="00E52957"/>
    <w:rsid w:val="00E533F6"/>
    <w:rsid w:val="00E550A9"/>
    <w:rsid w:val="00E62EBC"/>
    <w:rsid w:val="00E65701"/>
    <w:rsid w:val="00E74526"/>
    <w:rsid w:val="00E7553E"/>
    <w:rsid w:val="00E802D6"/>
    <w:rsid w:val="00E86E22"/>
    <w:rsid w:val="00E87218"/>
    <w:rsid w:val="00E87BF6"/>
    <w:rsid w:val="00E908C9"/>
    <w:rsid w:val="00E90938"/>
    <w:rsid w:val="00E926D8"/>
    <w:rsid w:val="00E932F5"/>
    <w:rsid w:val="00E93FD8"/>
    <w:rsid w:val="00E94253"/>
    <w:rsid w:val="00EA1FD4"/>
    <w:rsid w:val="00EA66DE"/>
    <w:rsid w:val="00EB28CB"/>
    <w:rsid w:val="00EB6411"/>
    <w:rsid w:val="00EC09D3"/>
    <w:rsid w:val="00EC20EE"/>
    <w:rsid w:val="00EC63C1"/>
    <w:rsid w:val="00EC6ECB"/>
    <w:rsid w:val="00ED0CB9"/>
    <w:rsid w:val="00ED134C"/>
    <w:rsid w:val="00ED26CC"/>
    <w:rsid w:val="00ED392F"/>
    <w:rsid w:val="00ED66BB"/>
    <w:rsid w:val="00ED7A78"/>
    <w:rsid w:val="00EE0160"/>
    <w:rsid w:val="00EE2D23"/>
    <w:rsid w:val="00EE4CEE"/>
    <w:rsid w:val="00EE76D2"/>
    <w:rsid w:val="00EF1BC0"/>
    <w:rsid w:val="00EF6448"/>
    <w:rsid w:val="00F00FBC"/>
    <w:rsid w:val="00F0427C"/>
    <w:rsid w:val="00F07A01"/>
    <w:rsid w:val="00F10F2A"/>
    <w:rsid w:val="00F11E25"/>
    <w:rsid w:val="00F125F3"/>
    <w:rsid w:val="00F1377B"/>
    <w:rsid w:val="00F14DFB"/>
    <w:rsid w:val="00F1701C"/>
    <w:rsid w:val="00F20F7E"/>
    <w:rsid w:val="00F21A45"/>
    <w:rsid w:val="00F228B0"/>
    <w:rsid w:val="00F22B0F"/>
    <w:rsid w:val="00F243BB"/>
    <w:rsid w:val="00F248D2"/>
    <w:rsid w:val="00F3052B"/>
    <w:rsid w:val="00F3200A"/>
    <w:rsid w:val="00F320B0"/>
    <w:rsid w:val="00F320FD"/>
    <w:rsid w:val="00F33088"/>
    <w:rsid w:val="00F34AAB"/>
    <w:rsid w:val="00F34F27"/>
    <w:rsid w:val="00F357B6"/>
    <w:rsid w:val="00F42B6B"/>
    <w:rsid w:val="00F42C08"/>
    <w:rsid w:val="00F467D1"/>
    <w:rsid w:val="00F50B59"/>
    <w:rsid w:val="00F52BA1"/>
    <w:rsid w:val="00F53CBC"/>
    <w:rsid w:val="00F540D8"/>
    <w:rsid w:val="00F54D5B"/>
    <w:rsid w:val="00F56344"/>
    <w:rsid w:val="00F654FF"/>
    <w:rsid w:val="00F727F9"/>
    <w:rsid w:val="00F82BBE"/>
    <w:rsid w:val="00F85CCD"/>
    <w:rsid w:val="00F9469A"/>
    <w:rsid w:val="00F95E0C"/>
    <w:rsid w:val="00F96271"/>
    <w:rsid w:val="00F96B4F"/>
    <w:rsid w:val="00F9770B"/>
    <w:rsid w:val="00F97DC4"/>
    <w:rsid w:val="00FA13B7"/>
    <w:rsid w:val="00FA1F87"/>
    <w:rsid w:val="00FA65AE"/>
    <w:rsid w:val="00FA6F07"/>
    <w:rsid w:val="00FA79DD"/>
    <w:rsid w:val="00FB0C9B"/>
    <w:rsid w:val="00FB3FC6"/>
    <w:rsid w:val="00FB4E5E"/>
    <w:rsid w:val="00FB54E7"/>
    <w:rsid w:val="00FB5DF3"/>
    <w:rsid w:val="00FB5E05"/>
    <w:rsid w:val="00FB6011"/>
    <w:rsid w:val="00FC50D1"/>
    <w:rsid w:val="00FE3E3C"/>
    <w:rsid w:val="00FE40BA"/>
    <w:rsid w:val="00FE7558"/>
    <w:rsid w:val="00FE7C7E"/>
    <w:rsid w:val="00FF0CA0"/>
    <w:rsid w:val="00FF3AAA"/>
    <w:rsid w:val="00FF4EBA"/>
    <w:rsid w:val="00FF5703"/>
    <w:rsid w:val="011C1086"/>
    <w:rsid w:val="030E9A78"/>
    <w:rsid w:val="044ACBD5"/>
    <w:rsid w:val="04B9AD72"/>
    <w:rsid w:val="05C616D6"/>
    <w:rsid w:val="06785DF7"/>
    <w:rsid w:val="081BC016"/>
    <w:rsid w:val="081C1F3A"/>
    <w:rsid w:val="0835F217"/>
    <w:rsid w:val="0892068F"/>
    <w:rsid w:val="0A68AECF"/>
    <w:rsid w:val="0A91D50E"/>
    <w:rsid w:val="0AF45104"/>
    <w:rsid w:val="0BB71886"/>
    <w:rsid w:val="0C42454D"/>
    <w:rsid w:val="0C6A4720"/>
    <w:rsid w:val="0C726AF8"/>
    <w:rsid w:val="0CDDA063"/>
    <w:rsid w:val="0E84AED7"/>
    <w:rsid w:val="0ECAD749"/>
    <w:rsid w:val="0ED145CC"/>
    <w:rsid w:val="0FA8DB28"/>
    <w:rsid w:val="0FED6A96"/>
    <w:rsid w:val="11491ECE"/>
    <w:rsid w:val="11DBF879"/>
    <w:rsid w:val="124572CB"/>
    <w:rsid w:val="127EE6D7"/>
    <w:rsid w:val="13D0294D"/>
    <w:rsid w:val="146CD59F"/>
    <w:rsid w:val="1471F46E"/>
    <w:rsid w:val="14847880"/>
    <w:rsid w:val="148B5E0E"/>
    <w:rsid w:val="16DBDD89"/>
    <w:rsid w:val="189AC90A"/>
    <w:rsid w:val="190C14F0"/>
    <w:rsid w:val="19BAC315"/>
    <w:rsid w:val="19D0F793"/>
    <w:rsid w:val="1A635EA2"/>
    <w:rsid w:val="1AFD0216"/>
    <w:rsid w:val="1B3F38F2"/>
    <w:rsid w:val="1CACD570"/>
    <w:rsid w:val="1D619456"/>
    <w:rsid w:val="1E118FBA"/>
    <w:rsid w:val="1EF3F9A9"/>
    <w:rsid w:val="20567214"/>
    <w:rsid w:val="2160EEAD"/>
    <w:rsid w:val="21D181B9"/>
    <w:rsid w:val="22425DD9"/>
    <w:rsid w:val="230B919E"/>
    <w:rsid w:val="23173A04"/>
    <w:rsid w:val="25C972C6"/>
    <w:rsid w:val="284E776F"/>
    <w:rsid w:val="28EAA2DD"/>
    <w:rsid w:val="29749B90"/>
    <w:rsid w:val="29F52D8D"/>
    <w:rsid w:val="2A02B535"/>
    <w:rsid w:val="2BDB0A33"/>
    <w:rsid w:val="2C0FAE23"/>
    <w:rsid w:val="2CC23684"/>
    <w:rsid w:val="2D8BEECD"/>
    <w:rsid w:val="2E200664"/>
    <w:rsid w:val="2E74186F"/>
    <w:rsid w:val="2EB876BA"/>
    <w:rsid w:val="3055E7C2"/>
    <w:rsid w:val="31036875"/>
    <w:rsid w:val="3181A2B6"/>
    <w:rsid w:val="31E4ED55"/>
    <w:rsid w:val="3255D2FB"/>
    <w:rsid w:val="329ECB53"/>
    <w:rsid w:val="32F9138E"/>
    <w:rsid w:val="3310A645"/>
    <w:rsid w:val="35D6D998"/>
    <w:rsid w:val="35FE1B9E"/>
    <w:rsid w:val="371FF916"/>
    <w:rsid w:val="3898BB56"/>
    <w:rsid w:val="38BBC977"/>
    <w:rsid w:val="38D945E2"/>
    <w:rsid w:val="3904633D"/>
    <w:rsid w:val="39F387D7"/>
    <w:rsid w:val="3A20A989"/>
    <w:rsid w:val="3C640802"/>
    <w:rsid w:val="3EBF9A6F"/>
    <w:rsid w:val="3F853BE1"/>
    <w:rsid w:val="40C376C5"/>
    <w:rsid w:val="42153168"/>
    <w:rsid w:val="4313FF9D"/>
    <w:rsid w:val="44B0D086"/>
    <w:rsid w:val="45E8B1B0"/>
    <w:rsid w:val="47E9040C"/>
    <w:rsid w:val="49A43A26"/>
    <w:rsid w:val="4B764FD7"/>
    <w:rsid w:val="4DF31B8F"/>
    <w:rsid w:val="4E76D711"/>
    <w:rsid w:val="4EF87CB1"/>
    <w:rsid w:val="4F82A4D1"/>
    <w:rsid w:val="508F9021"/>
    <w:rsid w:val="52EDA22D"/>
    <w:rsid w:val="52F2382C"/>
    <w:rsid w:val="55A2B991"/>
    <w:rsid w:val="567BA446"/>
    <w:rsid w:val="57F228E8"/>
    <w:rsid w:val="58950F5E"/>
    <w:rsid w:val="5964BF26"/>
    <w:rsid w:val="5965E95D"/>
    <w:rsid w:val="5A82B414"/>
    <w:rsid w:val="5AC5E303"/>
    <w:rsid w:val="5B11ECBC"/>
    <w:rsid w:val="5B1DE8DA"/>
    <w:rsid w:val="5C03DA98"/>
    <w:rsid w:val="5CBB400E"/>
    <w:rsid w:val="5EF7EFA9"/>
    <w:rsid w:val="5F374897"/>
    <w:rsid w:val="5F53D7D0"/>
    <w:rsid w:val="5F6737A4"/>
    <w:rsid w:val="602EC978"/>
    <w:rsid w:val="60BC7DEF"/>
    <w:rsid w:val="60EFA831"/>
    <w:rsid w:val="61E69B26"/>
    <w:rsid w:val="627E38CF"/>
    <w:rsid w:val="629C6C88"/>
    <w:rsid w:val="63F8E487"/>
    <w:rsid w:val="64863C25"/>
    <w:rsid w:val="64B1C0C2"/>
    <w:rsid w:val="67F65D9D"/>
    <w:rsid w:val="687E0793"/>
    <w:rsid w:val="692054F0"/>
    <w:rsid w:val="69AAF7E6"/>
    <w:rsid w:val="69BA02AB"/>
    <w:rsid w:val="6C5EE61E"/>
    <w:rsid w:val="6D36826B"/>
    <w:rsid w:val="6D9D758C"/>
    <w:rsid w:val="6F949B3C"/>
    <w:rsid w:val="71D4A04F"/>
    <w:rsid w:val="7278279E"/>
    <w:rsid w:val="734D2D33"/>
    <w:rsid w:val="73919463"/>
    <w:rsid w:val="73A19B7A"/>
    <w:rsid w:val="73F38EB3"/>
    <w:rsid w:val="74B47D2D"/>
    <w:rsid w:val="74FA1999"/>
    <w:rsid w:val="755B9136"/>
    <w:rsid w:val="760F2CFE"/>
    <w:rsid w:val="767052D0"/>
    <w:rsid w:val="76ED724A"/>
    <w:rsid w:val="78B93943"/>
    <w:rsid w:val="79B333CB"/>
    <w:rsid w:val="7A3EA84A"/>
    <w:rsid w:val="7AB380C2"/>
    <w:rsid w:val="7B6B7F55"/>
    <w:rsid w:val="7D5629C5"/>
    <w:rsid w:val="7F217273"/>
    <w:rsid w:val="7F2A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2A4B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7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59A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57AA0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196F78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DC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DefaultParagraphFont"/>
    <w:uiPriority w:val="99"/>
    <w:unhideWhenUsed/>
    <w:rsid w:val="004C3B9A"/>
    <w:rPr>
      <w:color w:val="2B579A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14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MY" w:eastAsia="zh-CN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145B"/>
    <w:rPr>
      <w:rFonts w:ascii="Courier New" w:eastAsia="Times New Roman" w:hAnsi="Courier New" w:cs="Courier New"/>
      <w:sz w:val="20"/>
      <w:szCs w:val="20"/>
      <w:lang w:val="en-MY" w:eastAsia="zh-CN" w:bidi="ar-SA"/>
    </w:rPr>
  </w:style>
  <w:style w:type="character" w:customStyle="1" w:styleId="y2iqfc">
    <w:name w:val="y2iqfc"/>
    <w:basedOn w:val="DefaultParagraphFont"/>
    <w:rsid w:val="008B145B"/>
  </w:style>
  <w:style w:type="paragraph" w:styleId="NoSpacing">
    <w:name w:val="No Spacing"/>
    <w:uiPriority w:val="1"/>
    <w:qFormat/>
    <w:rsid w:val="000E4D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23986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308825864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60739471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413123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6508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35018803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895624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919216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121562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191067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204905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2066098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52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0267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9982432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6831682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029746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56371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0737622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58205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488937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793475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3658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996609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1235891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59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0841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07374254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36428091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30952932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4418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12191622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74437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466975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92810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887687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737821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1474249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526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4724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51954387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05081251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18627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937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21912509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500462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1074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412309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560823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521620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1655602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18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2212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98038279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1891735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572203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98207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658960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155756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76607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868879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913198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570119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1372681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561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yperlink" Target="https://www.linkedin.com/company/kraiburg-tpe/?originalSubdomain=de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5.png"/><Relationship Id="rId25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kraiburg_tpe/?hl=de" TargetMode="External"/><Relationship Id="rId20" Type="http://schemas.openxmlformats.org/officeDocument/2006/relationships/hyperlink" Target="https://www.facebook.com/KRAIBURGTPE/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www.youtube.com/channel/UCQKi_-RJ8sJqMNfyfAO8PVQ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8.png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hyperlink" Target="https://www.xing.com/pages/kraiburg-tpe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vkiseleva@emg-marcom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image" Target="media/image10.jpeg"/><Relationship Id="rId5" Type="http://schemas.openxmlformats.org/officeDocument/2006/relationships/hyperlink" Target="mailto:vkiseleva@emg-marcom.com" TargetMode="External"/><Relationship Id="rId4" Type="http://schemas.openxmlformats.org/officeDocument/2006/relationships/hyperlink" Target="mailto:Juliane.Schmidhuber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FDC157-7075-4A49-9097-E87121AD52DC}">
  <ds:schemaRefs>
    <ds:schemaRef ds:uri="http://schemas.microsoft.com/office/2006/metadata/properties"/>
    <ds:schemaRef ds:uri="http://schemas.microsoft.com/office/infopath/2007/PartnerControls"/>
    <ds:schemaRef ds:uri="d994e789-4219-435c-8149-057461441f76"/>
    <ds:schemaRef ds:uri="58a6ba02-25d8-4af8-9d9a-cdefe2472536"/>
  </ds:schemaRefs>
</ds:datastoreItem>
</file>

<file path=customXml/itemProps2.xml><?xml version="1.0" encoding="utf-8"?>
<ds:datastoreItem xmlns:ds="http://schemas.openxmlformats.org/officeDocument/2006/customXml" ds:itemID="{51352323-E3E1-4DE4-B711-C6B75CEAA9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94e789-4219-435c-8149-057461441f76"/>
    <ds:schemaRef ds:uri="58a6ba02-25d8-4af8-9d9a-cdefe2472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2DCCD7-B63B-4A2C-9887-E6F22C1803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A4A9C3-4916-4DFA-ABAD-3B1BA9A5CE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2024-02-02T04:39:00Z</dcterms:created>
  <dcterms:modified xsi:type="dcterms:W3CDTF">2024-02-20T03:17:00Z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  <property fmtid="{D5CDD505-2E9C-101B-9397-08002B2CF9AE}" pid="3" name="MediaServiceImageTags">
    <vt:lpwstr/>
  </property>
</Properties>
</file>