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22235" w14:textId="728D06D3" w:rsidR="00634984" w:rsidRPr="00396A5D" w:rsidRDefault="00DD42D3" w:rsidP="00396A5D">
      <w:pPr>
        <w:spacing w:after="0" w:line="360" w:lineRule="auto"/>
        <w:ind w:rightChars="708" w:right="1558"/>
        <w:rPr>
          <w:rFonts w:ascii="NanumGothic" w:hAnsi="NanumGothic" w:cs="Arial" w:hint="eastAsia"/>
          <w:b/>
          <w:bCs/>
          <w:sz w:val="24"/>
          <w:szCs w:val="24"/>
          <w:lang w:eastAsia="zh-CN"/>
        </w:rPr>
      </w:pPr>
      <w:bookmarkStart w:id="0" w:name="_Hlk190800035"/>
      <w:r w:rsidRPr="00396A5D">
        <w:rPr>
          <w:rFonts w:ascii="Arial" w:eastAsia="NanumGothic" w:hAnsi="Arial" w:cs="Arial"/>
          <w:b/>
          <w:bCs/>
          <w:sz w:val="24"/>
          <w:szCs w:val="24"/>
        </w:rPr>
        <w:t xml:space="preserve">KRAIBURG </w:t>
      </w:r>
      <w:proofErr w:type="gramStart"/>
      <w:r w:rsidRPr="00396A5D">
        <w:rPr>
          <w:rFonts w:ascii="Arial" w:eastAsia="NanumGothic" w:hAnsi="Arial" w:cs="Arial"/>
          <w:b/>
          <w:bCs/>
          <w:sz w:val="24"/>
          <w:szCs w:val="24"/>
        </w:rPr>
        <w:t>TPE</w:t>
      </w:r>
      <w:r w:rsidRPr="00396A5D">
        <w:rPr>
          <w:rFonts w:ascii="NanumGothic" w:eastAsia="NanumGothic" w:hAnsi="NanumGothic" w:cs="Batang"/>
          <w:b/>
          <w:bCs/>
          <w:sz w:val="24"/>
          <w:szCs w:val="24"/>
        </w:rPr>
        <w:t>(</w:t>
      </w:r>
      <w:proofErr w:type="gramEnd"/>
      <w:r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크라이버그 티피이)의 스마트</w:t>
      </w:r>
      <w:r w:rsidRPr="00396A5D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전자</w:t>
      </w:r>
      <w:r w:rsidRPr="00396A5D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및</w:t>
      </w:r>
      <w:r w:rsidRPr="00396A5D">
        <w:rPr>
          <w:rFonts w:ascii="NanumGothic" w:eastAsia="NanumGothic" w:hAnsi="NanumGothic" w:cs="Arial"/>
          <w:b/>
          <w:bCs/>
          <w:sz w:val="24"/>
          <w:szCs w:val="24"/>
        </w:rPr>
        <w:t xml:space="preserve"> </w:t>
      </w:r>
      <w:r w:rsidR="00820900"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자동차 내장재</w:t>
      </w:r>
      <w:r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용 고급 광 투과</w:t>
      </w:r>
      <w:r w:rsidR="000C2D49"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>성</w:t>
      </w:r>
      <w:r w:rsidRPr="00396A5D">
        <w:rPr>
          <w:rFonts w:ascii="NanumGothic" w:eastAsia="NanumGothic" w:hAnsi="NanumGothic" w:cs="Batang" w:hint="eastAsia"/>
          <w:b/>
          <w:bCs/>
          <w:sz w:val="24"/>
          <w:szCs w:val="24"/>
        </w:rPr>
        <w:t xml:space="preserve"> 솔루션</w:t>
      </w:r>
    </w:p>
    <w:p w14:paraId="08BD1647" w14:textId="70C218FA" w:rsidR="002227AE" w:rsidRDefault="00DF4C59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 w:rsidRPr="00396A5D">
        <w:rPr>
          <w:rFonts w:ascii="NanumGothic" w:eastAsia="NanumGothic" w:hAnsi="NanumGothic" w:cs="Arial" w:hint="eastAsia"/>
          <w:sz w:val="20"/>
        </w:rPr>
        <w:t>맞춤형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열가소성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엘라스토머의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글로벌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제조업체인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Arial" w:eastAsia="NanumGothic" w:hAnsi="Arial" w:cs="Arial"/>
          <w:sz w:val="20"/>
        </w:rPr>
        <w:t>KRAIBURG TPE</w:t>
      </w:r>
      <w:r w:rsidRPr="00396A5D">
        <w:rPr>
          <w:rFonts w:ascii="NanumGothic" w:eastAsia="NanumGothic" w:hAnsi="NanumGothic" w:cs="Arial"/>
          <w:sz w:val="20"/>
        </w:rPr>
        <w:t>(</w:t>
      </w:r>
      <w:r w:rsidRPr="00396A5D">
        <w:rPr>
          <w:rFonts w:ascii="NanumGothic" w:eastAsia="NanumGothic" w:hAnsi="NanumGothic" w:cs="Arial" w:hint="eastAsia"/>
          <w:sz w:val="20"/>
        </w:rPr>
        <w:t>크라이버그 티피이)는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고급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투과성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소재인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790D2E"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 w:hint="eastAsia"/>
          <w:sz w:val="20"/>
        </w:rPr>
        <w:t>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출시했습니다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228E78D7" w14:textId="77777777" w:rsidR="00396A5D" w:rsidRPr="00396A5D" w:rsidRDefault="00396A5D" w:rsidP="00396A5D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4B830EF8" w14:textId="2C58DDAB" w:rsidR="002227AE" w:rsidRDefault="00115C6C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 w:rsidRPr="00396A5D">
        <w:rPr>
          <w:rFonts w:ascii="NanumGothic" w:eastAsia="NanumGothic" w:hAnsi="NanumGothic" w:cs="Arial" w:hint="eastAsia"/>
          <w:sz w:val="20"/>
        </w:rPr>
        <w:t>이</w:t>
      </w:r>
      <w:r w:rsidR="0034626C" w:rsidRPr="00396A5D">
        <w:rPr>
          <w:rFonts w:ascii="NanumGothic" w:eastAsia="NanumGothic" w:hAnsi="NanumGothic" w:cs="Arial" w:hint="eastAsia"/>
          <w:sz w:val="20"/>
        </w:rPr>
        <w:t xml:space="preserve"> 제품은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미학과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성능을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결합</w:t>
      </w:r>
      <w:r w:rsidR="0034626C" w:rsidRPr="00396A5D">
        <w:rPr>
          <w:rFonts w:ascii="NanumGothic" w:eastAsia="NanumGothic" w:hAnsi="NanumGothic" w:cs="Arial" w:hint="eastAsia"/>
          <w:sz w:val="20"/>
        </w:rPr>
        <w:t>하여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가전제품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820900" w:rsidRPr="00396A5D">
        <w:rPr>
          <w:rFonts w:ascii="NanumGothic" w:eastAsia="NanumGothic" w:hAnsi="NanumGothic" w:cs="Arial" w:hint="eastAsia"/>
          <w:sz w:val="20"/>
        </w:rPr>
        <w:t>자동차 내장재</w:t>
      </w:r>
      <w:r w:rsidRPr="00396A5D">
        <w:rPr>
          <w:rFonts w:ascii="NanumGothic" w:eastAsia="NanumGothic" w:hAnsi="NanumGothic" w:cs="Arial" w:hint="eastAsia"/>
          <w:sz w:val="20"/>
        </w:rPr>
        <w:t>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이상적인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소재입니다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="0034626C" w:rsidRPr="00396A5D">
        <w:rPr>
          <w:rFonts w:ascii="NanumGothic" w:eastAsia="NanumGothic" w:hAnsi="NanumGothic" w:cs="Arial" w:hint="eastAsia"/>
          <w:sz w:val="20"/>
        </w:rPr>
        <w:t>또한,</w:t>
      </w:r>
      <w:r w:rsidR="0034626C"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전기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자동차</w:t>
      </w:r>
      <w:r w:rsidRPr="00396A5D">
        <w:rPr>
          <w:rFonts w:ascii="NanumGothic" w:eastAsia="NanumGothic" w:hAnsi="NanumGothic" w:cs="Arial"/>
          <w:sz w:val="20"/>
        </w:rPr>
        <w:t>(</w:t>
      </w:r>
      <w:r w:rsidRPr="00396A5D">
        <w:rPr>
          <w:rFonts w:ascii="Arial" w:eastAsia="NanumGothic" w:hAnsi="Arial" w:cs="Arial"/>
          <w:sz w:val="20"/>
        </w:rPr>
        <w:t>EV</w:t>
      </w:r>
      <w:r w:rsidRPr="00396A5D">
        <w:rPr>
          <w:rFonts w:ascii="NanumGothic" w:eastAsia="NanumGothic" w:hAnsi="NanumGothic" w:cs="Arial"/>
          <w:sz w:val="20"/>
        </w:rPr>
        <w:t xml:space="preserve">) </w:t>
      </w:r>
      <w:r w:rsidR="00B812AF" w:rsidRPr="00396A5D">
        <w:rPr>
          <w:rFonts w:ascii="NanumGothic" w:eastAsia="NanumGothic" w:hAnsi="NanumGothic" w:cs="Arial" w:hint="eastAsia"/>
          <w:sz w:val="20"/>
        </w:rPr>
        <w:t>내장재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스마트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홈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기기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또는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가전제품</w:t>
      </w:r>
      <w:r w:rsidR="00D60219" w:rsidRPr="00396A5D">
        <w:rPr>
          <w:rFonts w:ascii="NanumGothic" w:eastAsia="NanumGothic" w:hAnsi="NanumGothic" w:cs="Arial" w:hint="eastAsia"/>
          <w:sz w:val="20"/>
        </w:rPr>
        <w:t xml:space="preserve"> 등</w:t>
      </w:r>
      <w:r w:rsidR="00EE3955" w:rsidRPr="00396A5D">
        <w:rPr>
          <w:rFonts w:ascii="NanumGothic" w:eastAsia="NanumGothic" w:hAnsi="NanumGothic" w:cs="Arial" w:hint="eastAsia"/>
          <w:sz w:val="20"/>
        </w:rPr>
        <w:t xml:space="preserve"> 어디에 사용되더라도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일관되게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신뢰성을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제공하는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동시에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부드러운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촉감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특성으로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제품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디자인에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고급스러운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느낌을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더</w:t>
      </w:r>
      <w:r w:rsidR="00D60219" w:rsidRPr="00396A5D">
        <w:rPr>
          <w:rFonts w:ascii="NanumGothic" w:eastAsia="NanumGothic" w:hAnsi="NanumGothic" w:cs="Arial" w:hint="eastAsia"/>
          <w:sz w:val="20"/>
        </w:rPr>
        <w:t>해줍니다.</w:t>
      </w:r>
    </w:p>
    <w:p w14:paraId="026267E9" w14:textId="77777777" w:rsidR="00396A5D" w:rsidRPr="00396A5D" w:rsidRDefault="00396A5D" w:rsidP="00396A5D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649CA7EB" w14:textId="3E5828AD" w:rsidR="002227AE" w:rsidRDefault="006E6D63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 w:rsidRPr="00396A5D">
        <w:rPr>
          <w:rFonts w:ascii="NanumGothic" w:eastAsia="NanumGothic" w:hAnsi="NanumGothic" w:cs="Arial" w:hint="eastAsia"/>
          <w:sz w:val="20"/>
        </w:rPr>
        <w:t>또한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뛰어난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투과성으로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자동차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hyperlink r:id="rId11" w:history="1">
        <w:r w:rsidRPr="00120091">
          <w:rPr>
            <w:rStyle w:val="Hyperlink"/>
            <w:rFonts w:ascii="NanumGothic" w:eastAsia="NanumGothic" w:hAnsi="NanumGothic" w:cs="Arial" w:hint="eastAsia"/>
            <w:sz w:val="20"/>
          </w:rPr>
          <w:t>전자</w:t>
        </w:r>
        <w:r w:rsidRPr="00120091">
          <w:rPr>
            <w:rStyle w:val="Hyperlink"/>
            <w:rFonts w:ascii="NanumGothic" w:eastAsia="NanumGothic" w:hAnsi="NanumGothic" w:cs="Arial"/>
            <w:sz w:val="20"/>
          </w:rPr>
          <w:t xml:space="preserve"> </w:t>
        </w:r>
        <w:r w:rsidR="00634984" w:rsidRPr="00120091">
          <w:rPr>
            <w:rStyle w:val="Hyperlink"/>
            <w:rFonts w:ascii="NanumGothic" w:eastAsia="NanumGothic" w:hAnsi="NanumGothic" w:cs="Arial" w:hint="eastAsia"/>
            <w:sz w:val="20"/>
          </w:rPr>
          <w:t>구성품</w:t>
        </w:r>
      </w:hyperlink>
      <w:r w:rsidRPr="00120091">
        <w:rPr>
          <w:rFonts w:ascii="NanumGothic" w:eastAsia="NanumGothic" w:hAnsi="NanumGothic" w:cs="Arial" w:hint="eastAsia"/>
          <w:sz w:val="20"/>
        </w:rPr>
        <w:t>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주변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더합니다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</w:rPr>
        <w:t>성형성이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뛰어난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소재는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다양한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디자인과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무한한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창의적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가능성을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가능하게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6B6D5871" w14:textId="77777777" w:rsidR="00396A5D" w:rsidRPr="00396A5D" w:rsidRDefault="00396A5D" w:rsidP="00396A5D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75054937" w14:textId="46BE0C5F" w:rsidR="00A37AE0" w:rsidRPr="00396A5D" w:rsidRDefault="00A37AE0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</w:rPr>
        <w:t>혁신적인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솔루션을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위한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소재의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우수성</w:t>
      </w:r>
    </w:p>
    <w:p w14:paraId="5CC695E5" w14:textId="70BF29E4" w:rsidR="000D75BA" w:rsidRDefault="00D365FF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 w:rsidRPr="00396A5D">
        <w:rPr>
          <w:rFonts w:ascii="Arial" w:eastAsia="NanumGothic" w:hAnsi="Arial" w:cs="Arial"/>
          <w:sz w:val="20"/>
        </w:rPr>
        <w:t xml:space="preserve">KRAIBURG </w:t>
      </w:r>
      <w:proofErr w:type="gramStart"/>
      <w:r w:rsidRPr="00396A5D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/>
          <w:sz w:val="20"/>
        </w:rPr>
        <w:t>(</w:t>
      </w:r>
      <w:proofErr w:type="gramEnd"/>
      <w:r w:rsidRPr="00396A5D">
        <w:rPr>
          <w:rFonts w:ascii="NanumGothic" w:eastAsia="NanumGothic" w:hAnsi="NanumGothic" w:cs="Arial" w:hint="eastAsia"/>
          <w:sz w:val="20"/>
        </w:rPr>
        <w:t>크라이버그 티피이)의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9026AE"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TPE</w:t>
      </w:r>
      <w:r w:rsidR="00BA68D1" w:rsidRPr="00396A5D">
        <w:rPr>
          <w:rFonts w:ascii="NanumGothic" w:eastAsia="NanumGothic" w:hAnsi="NanumGothic" w:cs="Arial" w:hint="eastAsia"/>
          <w:sz w:val="20"/>
        </w:rPr>
        <w:t>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밀도</w:t>
      </w:r>
      <w:r w:rsidR="00BA68D1"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Arial" w:eastAsia="NanumGothic" w:hAnsi="Arial" w:cs="Arial"/>
          <w:sz w:val="20"/>
        </w:rPr>
        <w:t>0.89 ±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Arial" w:eastAsia="NanumGothic" w:hAnsi="Arial" w:cs="Arial"/>
          <w:sz w:val="20"/>
        </w:rPr>
        <w:t>0.03g/cm</w:t>
      </w:r>
      <w:r w:rsidR="00634984" w:rsidRPr="00396A5D">
        <w:rPr>
          <w:rFonts w:ascii="Arial" w:eastAsia="NanumGothic" w:hAnsi="Arial" w:cs="Arial"/>
          <w:sz w:val="20"/>
        </w:rPr>
        <w:t>³</w:t>
      </w:r>
      <w:r w:rsidR="00634984" w:rsidRPr="00396A5D">
        <w:rPr>
          <w:rFonts w:ascii="NanumGothic" w:eastAsia="NanumGothic" w:hAnsi="NanumGothic" w:cs="Arial"/>
          <w:sz w:val="20"/>
        </w:rPr>
        <w:t>이고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경도</w:t>
      </w:r>
      <w:r w:rsidR="00BA68D1"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60±5 ShA</w:t>
      </w:r>
      <w:r w:rsidRPr="00396A5D">
        <w:rPr>
          <w:rFonts w:ascii="NanumGothic" w:eastAsia="NanumGothic" w:hAnsi="NanumGothic" w:cs="Arial" w:hint="eastAsia"/>
          <w:sz w:val="20"/>
        </w:rPr>
        <w:t>입니다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</w:rPr>
        <w:t>인장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강도는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Arial" w:eastAsia="NanumGothic" w:hAnsi="Arial" w:cs="Arial"/>
          <w:sz w:val="20"/>
        </w:rPr>
        <w:t>10MPa</w:t>
      </w:r>
      <w:r w:rsidRPr="00396A5D">
        <w:rPr>
          <w:rFonts w:ascii="NanumGothic" w:eastAsia="NanumGothic" w:hAnsi="NanumGothic" w:cs="Arial" w:hint="eastAsia"/>
          <w:sz w:val="20"/>
        </w:rPr>
        <w:t>이고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파단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신율은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Arial" w:eastAsia="NanumGothic" w:hAnsi="Arial" w:cs="Arial"/>
          <w:sz w:val="20"/>
        </w:rPr>
        <w:t>700%</w:t>
      </w:r>
      <w:r w:rsidRPr="00396A5D">
        <w:rPr>
          <w:rFonts w:ascii="NanumGothic" w:eastAsia="NanumGothic" w:hAnsi="NanumGothic" w:cs="Arial" w:hint="eastAsia"/>
          <w:sz w:val="20"/>
        </w:rPr>
        <w:t>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유연성과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내구성을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보장합니다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1F768F0E" w14:textId="77777777" w:rsidR="00396A5D" w:rsidRPr="00396A5D" w:rsidRDefault="00396A5D" w:rsidP="00396A5D">
      <w:pPr>
        <w:spacing w:line="360" w:lineRule="auto"/>
        <w:ind w:right="1559"/>
        <w:jc w:val="both"/>
        <w:rPr>
          <w:rFonts w:ascii="NanumGothic" w:hAnsi="NanumGothic" w:cs="Arial" w:hint="eastAsia"/>
          <w:sz w:val="6"/>
          <w:szCs w:val="6"/>
          <w:lang w:eastAsia="zh-CN"/>
        </w:rPr>
      </w:pPr>
    </w:p>
    <w:p w14:paraId="333EDB82" w14:textId="225ACD47" w:rsidR="00351A88" w:rsidRPr="00396A5D" w:rsidRDefault="00231C43" w:rsidP="00396A5D">
      <w:pPr>
        <w:spacing w:line="360" w:lineRule="auto"/>
        <w:ind w:right="1559"/>
        <w:jc w:val="both"/>
        <w:rPr>
          <w:rFonts w:ascii="NanumGothic" w:hAnsi="NanumGothic" w:cs="Arial" w:hint="eastAsia"/>
          <w:sz w:val="20"/>
          <w:lang w:eastAsia="zh-CN"/>
        </w:rPr>
      </w:pPr>
      <w:r w:rsidRPr="0020669C">
        <w:rPr>
          <w:rFonts w:ascii="Arial" w:eastAsia="NanumGothic" w:hAnsi="Arial" w:cs="Arial"/>
          <w:sz w:val="20"/>
        </w:rPr>
        <w:t>DE 1.20(350</w:t>
      </w:r>
      <w:proofErr w:type="gramStart"/>
      <w:r w:rsidRPr="0020669C">
        <w:rPr>
          <w:rFonts w:ascii="Arial" w:eastAsia="NanumGothic" w:hAnsi="Arial" w:cs="Arial"/>
          <w:sz w:val="20"/>
        </w:rPr>
        <w:t>h)</w:t>
      </w:r>
      <w:r w:rsidRPr="00396A5D">
        <w:rPr>
          <w:rFonts w:ascii="NanumGothic" w:eastAsia="NanumGothic" w:hAnsi="NanumGothic" w:cs="Arial" w:hint="eastAsia"/>
          <w:sz w:val="20"/>
        </w:rPr>
        <w:t>의</w:t>
      </w:r>
      <w:proofErr w:type="gramEnd"/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내후성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등급을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무 할로겐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소재</w:t>
      </w:r>
      <w:r w:rsidRPr="00396A5D">
        <w:rPr>
          <w:rFonts w:ascii="NanumGothic" w:eastAsia="NanumGothic" w:hAnsi="NanumGothic" w:cs="Arial"/>
          <w:sz w:val="20"/>
        </w:rPr>
        <w:t>(</w:t>
      </w:r>
      <w:r w:rsidRPr="0020669C">
        <w:rPr>
          <w:rFonts w:ascii="Arial" w:eastAsia="NanumGothic" w:hAnsi="Arial" w:cs="Arial"/>
          <w:sz w:val="20"/>
        </w:rPr>
        <w:t>IEC 61249-2-21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준수</w:t>
      </w:r>
      <w:r w:rsidRPr="00396A5D">
        <w:rPr>
          <w:rFonts w:ascii="NanumGothic" w:eastAsia="NanumGothic" w:hAnsi="NanumGothic" w:cs="Arial"/>
          <w:sz w:val="20"/>
        </w:rPr>
        <w:t>)</w:t>
      </w:r>
      <w:r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시간이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지나도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성능을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유지합니다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20669C">
        <w:rPr>
          <w:rFonts w:ascii="Arial" w:eastAsia="NanumGothic" w:hAnsi="Arial" w:cs="Arial"/>
          <w:sz w:val="20"/>
        </w:rPr>
        <w:t>UV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저항성과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최적화된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기계적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특성으로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오래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사용할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있으며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방출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냄새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수준이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제어되어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820900" w:rsidRPr="00396A5D">
        <w:rPr>
          <w:rFonts w:ascii="NanumGothic" w:eastAsia="NanumGothic" w:hAnsi="NanumGothic" w:cs="Arial" w:hint="eastAsia"/>
          <w:sz w:val="20"/>
        </w:rPr>
        <w:t>자동차 내장재</w:t>
      </w:r>
      <w:r w:rsidRPr="00396A5D">
        <w:rPr>
          <w:rFonts w:ascii="NanumGothic" w:eastAsia="NanumGothic" w:hAnsi="NanumGothic" w:cs="Arial" w:hint="eastAsia"/>
          <w:sz w:val="20"/>
        </w:rPr>
        <w:t>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적합합니다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4C5600F0" w14:textId="0D77CE57" w:rsidR="002901C3" w:rsidRPr="00396A5D" w:rsidRDefault="00A022F6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</w:rPr>
        <w:lastRenderedPageBreak/>
        <w:t>스마트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전자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제품에서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성능을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발휘하도록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설계</w:t>
      </w:r>
    </w:p>
    <w:p w14:paraId="28C29F07" w14:textId="43F4E033" w:rsidR="007949D3" w:rsidRPr="00396A5D" w:rsidRDefault="007949D3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20669C">
        <w:rPr>
          <w:rFonts w:ascii="Arial" w:eastAsia="NanumGothic" w:hAnsi="Arial" w:cs="Arial"/>
          <w:sz w:val="20"/>
          <w:szCs w:val="20"/>
        </w:rPr>
        <w:t>KRAIBURG TPE</w:t>
      </w:r>
      <w:r w:rsidRPr="00396A5D">
        <w:rPr>
          <w:rFonts w:ascii="NanumGothic" w:eastAsia="NanumGothic" w:hAnsi="NanumGothic" w:cs="Arial"/>
          <w:sz w:val="20"/>
          <w:szCs w:val="20"/>
        </w:rPr>
        <w:t>(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크라이버그 티피이)의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광효과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20669C">
        <w:rPr>
          <w:rFonts w:ascii="Arial" w:eastAsia="NanumGothic" w:hAnsi="Arial" w:cs="Arial"/>
          <w:sz w:val="20"/>
          <w:szCs w:val="20"/>
        </w:rPr>
        <w:t>TPE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는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기기의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시각적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매력과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기능을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향상시킬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있습니다</w:t>
      </w:r>
      <w:r w:rsidRPr="00396A5D">
        <w:rPr>
          <w:rFonts w:ascii="NanumGothic" w:eastAsia="NanumGothic" w:hAnsi="NanumGothic" w:cs="Arial"/>
          <w:sz w:val="20"/>
          <w:szCs w:val="20"/>
        </w:rPr>
        <w:t>.</w:t>
      </w:r>
    </w:p>
    <w:p w14:paraId="4139F81E" w14:textId="6541B162" w:rsidR="007949D3" w:rsidRPr="00396A5D" w:rsidRDefault="006301E5" w:rsidP="00396A5D">
      <w:pPr>
        <w:pStyle w:val="ListParagraph"/>
        <w:numPr>
          <w:ilvl w:val="0"/>
          <w:numId w:val="38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주변</w:t>
      </w:r>
      <w:r w:rsidRPr="00396A5D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조명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스마트폰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스마트워치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홈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어시스턴트와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같은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스마트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기기는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기기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본체에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통합된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91424" w:rsidRPr="00396A5D">
        <w:rPr>
          <w:rFonts w:ascii="NanumGothic" w:eastAsia="NanumGothic" w:hAnsi="NanumGothic" w:cs="Arial" w:hint="eastAsia"/>
          <w:sz w:val="20"/>
          <w:szCs w:val="20"/>
        </w:rPr>
        <w:t>광효과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120091">
        <w:rPr>
          <w:rFonts w:ascii="Arial" w:eastAsia="NanumGothic" w:hAnsi="Arial" w:cs="Arial"/>
          <w:sz w:val="20"/>
          <w:szCs w:val="20"/>
        </w:rPr>
        <w:t>TPE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사용하여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주변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조명을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제공할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있습니다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로고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백라이트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디스플레이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또는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표시등이든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비활성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상태일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때는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눈에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띄지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않아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깔끔한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디자인이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가능합니다</w:t>
      </w:r>
      <w:r w:rsidRPr="00396A5D">
        <w:rPr>
          <w:rFonts w:ascii="NanumGothic" w:eastAsia="NanumGothic" w:hAnsi="NanumGothic" w:cs="Arial"/>
          <w:sz w:val="20"/>
          <w:szCs w:val="20"/>
        </w:rPr>
        <w:t>.</w:t>
      </w:r>
    </w:p>
    <w:p w14:paraId="4DD2AA7B" w14:textId="4AE2149F" w:rsidR="000A2587" w:rsidRPr="00396A5D" w:rsidRDefault="000A2587" w:rsidP="00396A5D">
      <w:pPr>
        <w:pStyle w:val="ListParagraph"/>
        <w:numPr>
          <w:ilvl w:val="0"/>
          <w:numId w:val="38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부드러운</w:t>
      </w:r>
      <w:r w:rsidRPr="00396A5D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촉감과</w:t>
      </w:r>
      <w:r w:rsidRPr="00396A5D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인체공학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광효과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20669C">
        <w:rPr>
          <w:rFonts w:ascii="Arial" w:eastAsia="NanumGothic" w:hAnsi="Arial" w:cs="Arial"/>
          <w:sz w:val="20"/>
          <w:szCs w:val="20"/>
        </w:rPr>
        <w:t>TPE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부드러운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촉감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표면은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스마트워치나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피트니스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트래커와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같은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웨어러블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기기의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사용자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경험을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향상시키며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특히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장시간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피부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접촉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시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더욱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그렇습니다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매끄러운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마감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처리로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핸드헬드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기기와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개인용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가전제품의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편안함도</w:t>
      </w:r>
      <w:r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0"/>
        </w:rPr>
        <w:t>향상됩니다</w:t>
      </w:r>
      <w:r w:rsidRPr="00396A5D">
        <w:rPr>
          <w:rFonts w:ascii="NanumGothic" w:eastAsia="NanumGothic" w:hAnsi="NanumGothic" w:cs="Arial"/>
          <w:sz w:val="20"/>
          <w:szCs w:val="20"/>
        </w:rPr>
        <w:t>.</w:t>
      </w:r>
    </w:p>
    <w:p w14:paraId="2B3036B5" w14:textId="4753B439" w:rsidR="002429E8" w:rsidRPr="00396A5D" w:rsidRDefault="00134F13" w:rsidP="00396A5D">
      <w:pPr>
        <w:pStyle w:val="ListParagraph"/>
        <w:numPr>
          <w:ilvl w:val="0"/>
          <w:numId w:val="38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디자인</w:t>
      </w:r>
      <w:r w:rsidR="00A1450B" w:rsidRPr="00396A5D">
        <w:rPr>
          <w:rFonts w:ascii="NanumGothic" w:eastAsia="NanumGothic" w:hAnsi="NanumGothic" w:cs="Arial"/>
          <w:b/>
          <w:bCs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b/>
          <w:bCs/>
          <w:sz w:val="20"/>
          <w:szCs w:val="20"/>
        </w:rPr>
        <w:t>유연성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: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광효과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20669C">
        <w:rPr>
          <w:rFonts w:ascii="Arial" w:eastAsia="NanumGothic" w:hAnsi="Arial" w:cs="Arial"/>
          <w:sz w:val="20"/>
          <w:szCs w:val="20"/>
        </w:rPr>
        <w:t>TPE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는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복잡한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모양으로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성형되므로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제조업체</w:t>
      </w:r>
      <w:r w:rsidR="00006D97" w:rsidRPr="00396A5D">
        <w:rPr>
          <w:rFonts w:ascii="NanumGothic" w:eastAsia="NanumGothic" w:hAnsi="NanumGothic" w:cs="Arial" w:hint="eastAsia"/>
          <w:sz w:val="20"/>
          <w:szCs w:val="20"/>
        </w:rPr>
        <w:t>는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스마트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가젯</w:t>
      </w:r>
      <w:r w:rsidR="007B1F0A" w:rsidRPr="00396A5D">
        <w:rPr>
          <w:rFonts w:ascii="NanumGothic" w:eastAsia="NanumGothic" w:hAnsi="NanumGothic" w:cs="Arial" w:hint="eastAsia"/>
          <w:sz w:val="20"/>
          <w:szCs w:val="20"/>
        </w:rPr>
        <w:t xml:space="preserve"> 제품</w:t>
      </w:r>
      <w:r w:rsidR="00006D97" w:rsidRPr="00396A5D">
        <w:rPr>
          <w:rFonts w:ascii="NanumGothic" w:eastAsia="NanumGothic" w:hAnsi="NanumGothic" w:cs="Arial" w:hint="eastAsia"/>
          <w:sz w:val="20"/>
          <w:szCs w:val="20"/>
        </w:rPr>
        <w:t>을 위한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고유한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디자인을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CF00DE" w:rsidRPr="00396A5D">
        <w:rPr>
          <w:rFonts w:ascii="NanumGothic" w:eastAsia="NanumGothic" w:hAnsi="NanumGothic" w:cs="Arial" w:hint="eastAsia"/>
          <w:sz w:val="20"/>
          <w:szCs w:val="20"/>
        </w:rPr>
        <w:t>모색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할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수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있습니다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.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이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소재는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기능적이고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미적인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조명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효과를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위해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검은색과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컬러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옵션으로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제공됩니다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.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또한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폴리프로필렌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>(</w:t>
      </w:r>
      <w:r w:rsidR="00A1450B" w:rsidRPr="0020669C">
        <w:rPr>
          <w:rFonts w:ascii="Arial" w:eastAsia="NanumGothic" w:hAnsi="Arial" w:cs="Arial"/>
          <w:sz w:val="20"/>
          <w:szCs w:val="20"/>
        </w:rPr>
        <w:t>PP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>)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에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잘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접착되어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다양한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284868" w:rsidRPr="00396A5D">
        <w:rPr>
          <w:rFonts w:ascii="NanumGothic" w:eastAsia="NanumGothic" w:hAnsi="NanumGothic" w:cs="Arial" w:hint="eastAsia"/>
          <w:sz w:val="20"/>
          <w:szCs w:val="20"/>
        </w:rPr>
        <w:t>어플리케이션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에서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내구성과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다재</w:t>
      </w:r>
      <w:r w:rsidR="00284868" w:rsidRPr="00396A5D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다능</w:t>
      </w:r>
      <w:r w:rsidR="00284868" w:rsidRPr="00396A5D">
        <w:rPr>
          <w:rFonts w:ascii="NanumGothic" w:eastAsia="NanumGothic" w:hAnsi="NanumGothic" w:cs="Arial" w:hint="eastAsia"/>
          <w:sz w:val="20"/>
          <w:szCs w:val="20"/>
        </w:rPr>
        <w:t>성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을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 xml:space="preserve"> </w:t>
      </w:r>
      <w:r w:rsidR="00A1450B" w:rsidRPr="00396A5D">
        <w:rPr>
          <w:rFonts w:ascii="NanumGothic" w:eastAsia="NanumGothic" w:hAnsi="NanumGothic" w:cs="Arial" w:hint="eastAsia"/>
          <w:sz w:val="20"/>
          <w:szCs w:val="20"/>
        </w:rPr>
        <w:t>보장합니다</w:t>
      </w:r>
      <w:r w:rsidR="00A1450B" w:rsidRPr="00396A5D">
        <w:rPr>
          <w:rFonts w:ascii="NanumGothic" w:eastAsia="NanumGothic" w:hAnsi="NanumGothic" w:cs="Arial"/>
          <w:sz w:val="20"/>
          <w:szCs w:val="20"/>
        </w:rPr>
        <w:t>.</w:t>
      </w:r>
    </w:p>
    <w:p w14:paraId="2A40182D" w14:textId="77777777" w:rsidR="002227AE" w:rsidRPr="00396A5D" w:rsidRDefault="002227AE" w:rsidP="00396A5D">
      <w:pPr>
        <w:pStyle w:val="ListParagraph"/>
        <w:spacing w:line="360" w:lineRule="auto"/>
        <w:ind w:left="0" w:right="1559"/>
        <w:jc w:val="both"/>
        <w:rPr>
          <w:rFonts w:ascii="NanumGothic" w:eastAsia="NanumGothic" w:hAnsi="NanumGothic" w:cs="Arial"/>
          <w:sz w:val="20"/>
          <w:szCs w:val="22"/>
        </w:rPr>
      </w:pPr>
    </w:p>
    <w:p w14:paraId="128DCC11" w14:textId="1C7CBEEE" w:rsidR="00E53609" w:rsidRPr="00396A5D" w:rsidRDefault="00672BF2" w:rsidP="00396A5D">
      <w:pPr>
        <w:spacing w:line="360" w:lineRule="auto"/>
        <w:ind w:right="1559"/>
        <w:jc w:val="both"/>
        <w:rPr>
          <w:rStyle w:val="Strong"/>
          <w:rFonts w:ascii="NanumGothic" w:eastAsia="NanumGothic" w:hAnsi="NanumGothic" w:cs="Arial"/>
          <w:sz w:val="20"/>
        </w:rPr>
      </w:pPr>
      <w:r w:rsidRPr="00396A5D">
        <w:rPr>
          <w:rStyle w:val="Strong"/>
          <w:rFonts w:ascii="NanumGothic" w:eastAsia="NanumGothic" w:hAnsi="NanumGothic" w:cs="Arial" w:hint="eastAsia"/>
          <w:sz w:val="20"/>
        </w:rPr>
        <w:t>전기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및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전자</w:t>
      </w:r>
      <w:r w:rsidRPr="00396A5D">
        <w:rPr>
          <w:rStyle w:val="Strong"/>
          <w:rFonts w:ascii="NanumGothic" w:eastAsia="NanumGothic" w:hAnsi="NanumGothic" w:cs="Arial"/>
          <w:sz w:val="20"/>
        </w:rPr>
        <w:t>(</w:t>
      </w:r>
      <w:r w:rsidRPr="0020669C">
        <w:rPr>
          <w:rStyle w:val="Strong"/>
          <w:rFonts w:ascii="Arial" w:eastAsia="NanumGothic" w:hAnsi="Arial" w:cs="Arial"/>
          <w:sz w:val="20"/>
        </w:rPr>
        <w:t>E&amp;E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)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어플리케이션을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위한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최적화된</w:t>
      </w:r>
      <w:r w:rsidRPr="00396A5D">
        <w:rPr>
          <w:rStyle w:val="Strong"/>
          <w:rFonts w:ascii="NanumGothic" w:eastAsia="NanumGothic" w:hAnsi="NanumGothic" w:cs="Arial"/>
          <w:sz w:val="20"/>
        </w:rPr>
        <w:t xml:space="preserve"> </w:t>
      </w:r>
      <w:r w:rsidRPr="00396A5D">
        <w:rPr>
          <w:rStyle w:val="Strong"/>
          <w:rFonts w:ascii="NanumGothic" w:eastAsia="NanumGothic" w:hAnsi="NanumGothic" w:cs="Arial" w:hint="eastAsia"/>
          <w:sz w:val="20"/>
        </w:rPr>
        <w:t>기능</w:t>
      </w:r>
    </w:p>
    <w:p w14:paraId="08D7F1DF" w14:textId="77777777" w:rsidR="00396A5D" w:rsidRDefault="00045BE3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val="en-PH" w:eastAsia="zh-CN"/>
        </w:rPr>
      </w:pPr>
      <w:r w:rsidRPr="0020669C">
        <w:rPr>
          <w:rFonts w:ascii="Arial" w:eastAsia="NanumGothic" w:hAnsi="Arial" w:cs="Arial"/>
          <w:sz w:val="20"/>
          <w:lang w:val="en-PH"/>
        </w:rPr>
        <w:t xml:space="preserve">KRAIBURG </w:t>
      </w:r>
      <w:proofErr w:type="gramStart"/>
      <w:r w:rsidRPr="0020669C">
        <w:rPr>
          <w:rFonts w:ascii="Arial" w:eastAsia="NanumGothic" w:hAnsi="Arial" w:cs="Arial"/>
          <w:sz w:val="20"/>
          <w:lang w:val="en-PH"/>
        </w:rPr>
        <w:t>TPE</w:t>
      </w:r>
      <w:r w:rsidRPr="00396A5D">
        <w:rPr>
          <w:rFonts w:ascii="NanumGothic" w:eastAsia="NanumGothic" w:hAnsi="NanumGothic" w:cs="Arial"/>
          <w:sz w:val="20"/>
          <w:lang w:val="en-PH"/>
        </w:rPr>
        <w:t>(</w:t>
      </w:r>
      <w:proofErr w:type="gramEnd"/>
      <w:r w:rsidRPr="00396A5D">
        <w:rPr>
          <w:rFonts w:ascii="NanumGothic" w:eastAsia="NanumGothic" w:hAnsi="NanumGothic" w:cs="Arial" w:hint="eastAsia"/>
          <w:sz w:val="20"/>
          <w:lang w:val="en-PH"/>
        </w:rPr>
        <w:t>크라이버그 티피이)의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광효과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20669C">
        <w:rPr>
          <w:rFonts w:ascii="Arial" w:eastAsia="NanumGothic" w:hAnsi="Arial" w:cs="Arial"/>
          <w:sz w:val="20"/>
          <w:lang w:val="en-PH"/>
        </w:rPr>
        <w:t>TPE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는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20669C">
        <w:rPr>
          <w:rFonts w:ascii="Arial" w:eastAsia="NanumGothic" w:hAnsi="Arial" w:cs="Arial"/>
          <w:sz w:val="20"/>
          <w:lang w:val="en-PH"/>
        </w:rPr>
        <w:t xml:space="preserve">E&amp;E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제품에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추가적인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이점을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제공하여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실용적인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가치를</w:t>
      </w:r>
      <w:r w:rsidRPr="00396A5D">
        <w:rPr>
          <w:rFonts w:ascii="NanumGothic" w:eastAsia="NanumGothic" w:hAnsi="NanumGothic" w:cs="Arial"/>
          <w:sz w:val="20"/>
          <w:lang w:val="en-PH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lang w:val="en-PH"/>
        </w:rPr>
        <w:t>높입니다</w:t>
      </w:r>
      <w:r w:rsidRPr="00396A5D">
        <w:rPr>
          <w:rFonts w:ascii="NanumGothic" w:eastAsia="NanumGothic" w:hAnsi="NanumGothic" w:cs="Arial"/>
          <w:sz w:val="20"/>
          <w:lang w:val="en-PH"/>
        </w:rPr>
        <w:t>.</w:t>
      </w:r>
    </w:p>
    <w:p w14:paraId="062D48CC" w14:textId="77777777" w:rsidR="00396A5D" w:rsidRPr="00396A5D" w:rsidRDefault="00EB6079" w:rsidP="00396A5D">
      <w:pPr>
        <w:pStyle w:val="ListParagraph"/>
        <w:numPr>
          <w:ilvl w:val="0"/>
          <w:numId w:val="39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</w:rPr>
        <w:lastRenderedPageBreak/>
        <w:t>백라이트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및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표시기</w:t>
      </w:r>
      <w:r w:rsidRPr="00396A5D">
        <w:rPr>
          <w:rFonts w:ascii="NanumGothic" w:eastAsia="NanumGothic" w:hAnsi="NanumGothic" w:cs="Arial"/>
          <w:sz w:val="20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</w:rPr>
        <w:t>일반적으로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제어판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스위치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전기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커넥터의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투과</w:t>
      </w:r>
      <w:r w:rsidR="00283A50" w:rsidRPr="00396A5D">
        <w:rPr>
          <w:rFonts w:ascii="NanumGothic" w:eastAsia="NanumGothic" w:hAnsi="NanumGothic" w:cs="Arial" w:hint="eastAsia"/>
          <w:sz w:val="20"/>
        </w:rPr>
        <w:t>성 부품</w:t>
      </w:r>
      <w:r w:rsidRPr="00396A5D">
        <w:rPr>
          <w:rFonts w:ascii="NanumGothic" w:eastAsia="NanumGothic" w:hAnsi="NanumGothic" w:cs="Arial" w:hint="eastAsia"/>
          <w:sz w:val="20"/>
        </w:rPr>
        <w:t>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사용되는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283A50"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미묘한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백라이트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조명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표시기를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허용하여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사용자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상호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작용을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개선하고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0151B0" w:rsidRPr="00396A5D">
        <w:rPr>
          <w:rFonts w:ascii="NanumGothic" w:eastAsia="NanumGothic" w:hAnsi="NanumGothic" w:cs="Arial" w:hint="eastAsia"/>
          <w:sz w:val="20"/>
        </w:rPr>
        <w:t>기기</w:t>
      </w:r>
      <w:r w:rsidRPr="00396A5D">
        <w:rPr>
          <w:rFonts w:ascii="NanumGothic" w:eastAsia="NanumGothic" w:hAnsi="NanumGothic" w:cs="Arial" w:hint="eastAsia"/>
          <w:sz w:val="20"/>
        </w:rPr>
        <w:t>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보다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직관적으로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만듭니다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56AF55BE" w14:textId="2A57D258" w:rsidR="00D94990" w:rsidRPr="00396A5D" w:rsidRDefault="00D94990" w:rsidP="00396A5D">
      <w:pPr>
        <w:pStyle w:val="ListParagraph"/>
        <w:numPr>
          <w:ilvl w:val="0"/>
          <w:numId w:val="39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  <w:szCs w:val="22"/>
        </w:rPr>
        <w:t>소음</w:t>
      </w:r>
      <w:r w:rsidRPr="00396A5D">
        <w:rPr>
          <w:rFonts w:ascii="NanumGothic" w:eastAsia="NanumGothic" w:hAnsi="NanumGothic" w:cs="Arial"/>
          <w:b/>
          <w:bCs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  <w:szCs w:val="22"/>
        </w:rPr>
        <w:t>감소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광효과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TPE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는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가전제품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및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산업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기기의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진동을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줄이고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소음을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제어하는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eastAsia="NanumGothic"/>
          <w:sz w:val="20"/>
          <w:szCs w:val="22"/>
        </w:rPr>
        <w:t>​​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데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도움이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됩니다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댐핑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커버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또는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개스킷에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사용되어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="00CF3B40" w:rsidRPr="00396A5D">
        <w:rPr>
          <w:rFonts w:ascii="NanumGothic" w:eastAsia="NanumGothic" w:hAnsi="NanumGothic" w:cs="Arial" w:hint="eastAsia"/>
          <w:sz w:val="20"/>
          <w:szCs w:val="22"/>
        </w:rPr>
        <w:t>가동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부품의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덜거덕거림과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삐걱거리는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소리를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최소화하여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더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조용하고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="00CF3B40" w:rsidRPr="00396A5D">
        <w:rPr>
          <w:rFonts w:ascii="NanumGothic" w:eastAsia="NanumGothic" w:hAnsi="NanumGothic" w:cs="Arial" w:hint="eastAsia"/>
          <w:sz w:val="20"/>
          <w:szCs w:val="22"/>
        </w:rPr>
        <w:t>부드러운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작동을</w:t>
      </w:r>
      <w:r w:rsidRPr="00396A5D">
        <w:rPr>
          <w:rFonts w:ascii="NanumGothic" w:eastAsia="NanumGothic" w:hAnsi="NanumGothic" w:cs="Arial"/>
          <w:sz w:val="20"/>
          <w:szCs w:val="22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  <w:szCs w:val="22"/>
        </w:rPr>
        <w:t>보장합니다</w:t>
      </w:r>
      <w:r w:rsidRPr="00396A5D">
        <w:rPr>
          <w:rFonts w:ascii="NanumGothic" w:eastAsia="NanumGothic" w:hAnsi="NanumGothic" w:cs="Arial"/>
          <w:sz w:val="20"/>
          <w:szCs w:val="22"/>
        </w:rPr>
        <w:t>.</w:t>
      </w:r>
    </w:p>
    <w:p w14:paraId="5D70C94A" w14:textId="77777777" w:rsidR="00192CAA" w:rsidRPr="00396A5D" w:rsidRDefault="00192CAA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</w:rPr>
      </w:pPr>
    </w:p>
    <w:p w14:paraId="475271DC" w14:textId="51CB63B0" w:rsidR="00CF3B40" w:rsidRPr="00396A5D" w:rsidRDefault="003278EA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</w:rPr>
      </w:pPr>
      <w:r w:rsidRPr="0020669C">
        <w:rPr>
          <w:rFonts w:ascii="Arial" w:eastAsia="NanumGothic" w:hAnsi="Arial" w:cs="Arial"/>
          <w:b/>
          <w:bCs/>
          <w:sz w:val="20"/>
        </w:rPr>
        <w:t xml:space="preserve">EV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어플리케이션을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위한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뛰어난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주행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경험</w:t>
      </w:r>
    </w:p>
    <w:p w14:paraId="72AB45AB" w14:textId="6BA4DCCB" w:rsidR="000128D9" w:rsidRPr="00396A5D" w:rsidRDefault="00436748" w:rsidP="00396A5D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</w:rPr>
      </w:pPr>
      <w:r w:rsidRPr="00396A5D">
        <w:rPr>
          <w:rFonts w:ascii="NanumGothic" w:eastAsia="NanumGothic" w:hAnsi="NanumGothic" w:cs="Arial" w:hint="eastAsia"/>
          <w:sz w:val="20"/>
        </w:rPr>
        <w:t>자동차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산업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120091">
        <w:rPr>
          <w:rFonts w:ascii="NanumGothic" w:eastAsia="NanumGothic" w:hAnsi="NanumGothic" w:cs="Arial" w:hint="eastAsia"/>
          <w:sz w:val="20"/>
        </w:rPr>
        <w:t>특히</w:t>
      </w:r>
      <w:r w:rsidRPr="00120091">
        <w:rPr>
          <w:rFonts w:ascii="NanumGothic" w:eastAsia="NanumGothic" w:hAnsi="NanumGothic" w:cs="Arial"/>
          <w:sz w:val="20"/>
        </w:rPr>
        <w:t xml:space="preserve"> </w:t>
      </w:r>
      <w:hyperlink r:id="rId12" w:history="1">
        <w:r w:rsidRPr="00120091">
          <w:rPr>
            <w:rStyle w:val="Hyperlink"/>
            <w:rFonts w:ascii="NanumGothic" w:eastAsia="NanumGothic" w:hAnsi="NanumGothic" w:cs="Arial" w:hint="eastAsia"/>
            <w:sz w:val="20"/>
          </w:rPr>
          <w:t>전기</w:t>
        </w:r>
        <w:r w:rsidRPr="00120091">
          <w:rPr>
            <w:rStyle w:val="Hyperlink"/>
            <w:rFonts w:ascii="NanumGothic" w:eastAsia="NanumGothic" w:hAnsi="NanumGothic" w:cs="Arial"/>
            <w:sz w:val="20"/>
          </w:rPr>
          <w:t xml:space="preserve"> </w:t>
        </w:r>
        <w:r w:rsidRPr="00120091">
          <w:rPr>
            <w:rStyle w:val="Hyperlink"/>
            <w:rFonts w:ascii="NanumGothic" w:eastAsia="NanumGothic" w:hAnsi="NanumGothic" w:cs="Arial" w:hint="eastAsia"/>
            <w:sz w:val="20"/>
          </w:rPr>
          <w:t>자동차</w:t>
        </w:r>
        <w:r w:rsidRPr="00120091">
          <w:rPr>
            <w:rStyle w:val="Hyperlink"/>
            <w:rFonts w:ascii="NanumGothic" w:eastAsia="NanumGothic" w:hAnsi="NanumGothic" w:cs="Arial"/>
            <w:sz w:val="20"/>
          </w:rPr>
          <w:t>(</w:t>
        </w:r>
        <w:r w:rsidRPr="00120091">
          <w:rPr>
            <w:rStyle w:val="Hyperlink"/>
            <w:rFonts w:ascii="Arial" w:eastAsia="NanumGothic" w:hAnsi="Arial" w:cs="Arial"/>
            <w:sz w:val="20"/>
          </w:rPr>
          <w:t>EV</w:t>
        </w:r>
        <w:r w:rsidRPr="00120091">
          <w:rPr>
            <w:rStyle w:val="Hyperlink"/>
            <w:rFonts w:ascii="NanumGothic" w:eastAsia="NanumGothic" w:hAnsi="NanumGothic" w:cs="Arial"/>
            <w:sz w:val="20"/>
          </w:rPr>
          <w:t xml:space="preserve">) </w:t>
        </w:r>
        <w:r w:rsidRPr="00120091">
          <w:rPr>
            <w:rStyle w:val="Hyperlink"/>
            <w:rFonts w:ascii="NanumGothic" w:eastAsia="NanumGothic" w:hAnsi="NanumGothic" w:cs="Arial" w:hint="eastAsia"/>
            <w:sz w:val="20"/>
          </w:rPr>
          <w:t>부문</w:t>
        </w:r>
      </w:hyperlink>
      <w:r w:rsidRPr="00120091">
        <w:rPr>
          <w:rFonts w:ascii="NanumGothic" w:eastAsia="NanumGothic" w:hAnsi="NanumGothic" w:cs="Arial" w:hint="eastAsia"/>
          <w:sz w:val="20"/>
        </w:rPr>
        <w:t>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TPE</w:t>
      </w:r>
      <w:r w:rsidRPr="00396A5D">
        <w:rPr>
          <w:rFonts w:ascii="NanumGothic" w:eastAsia="NanumGothic" w:hAnsi="NanumGothic" w:cs="Arial" w:hint="eastAsia"/>
          <w:sz w:val="20"/>
        </w:rPr>
        <w:t>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이점을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누리고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있으며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특히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인테리어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디자인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사용자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인터페이스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친환경성에</w:t>
      </w:r>
      <w:r w:rsidR="003E0B9E" w:rsidRPr="00396A5D">
        <w:rPr>
          <w:rFonts w:ascii="NanumGothic" w:eastAsia="NanumGothic" w:hAnsi="NanumGothic" w:cs="Arial" w:hint="eastAsia"/>
          <w:sz w:val="20"/>
        </w:rPr>
        <w:t>서 많은 이점을</w:t>
      </w:r>
      <w:r w:rsidR="003E0B9E" w:rsidRPr="00396A5D">
        <w:rPr>
          <w:rFonts w:ascii="NanumGothic" w:eastAsia="NanumGothic" w:hAnsi="NanumGothic" w:cs="Arial"/>
          <w:sz w:val="20"/>
        </w:rPr>
        <w:t xml:space="preserve"> </w:t>
      </w:r>
      <w:r w:rsidR="003E0B9E" w:rsidRPr="00396A5D">
        <w:rPr>
          <w:rFonts w:ascii="NanumGothic" w:eastAsia="NanumGothic" w:hAnsi="NanumGothic" w:cs="Arial" w:hint="eastAsia"/>
          <w:sz w:val="20"/>
        </w:rPr>
        <w:t>얻고 있습니다.</w:t>
      </w:r>
    </w:p>
    <w:p w14:paraId="71D85D9F" w14:textId="74189887" w:rsidR="00C70422" w:rsidRPr="00396A5D" w:rsidRDefault="00C70422" w:rsidP="00396A5D">
      <w:pPr>
        <w:pStyle w:val="ListParagraph"/>
        <w:numPr>
          <w:ilvl w:val="0"/>
          <w:numId w:val="40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</w:rPr>
        <w:t>내부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주변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조명</w:t>
      </w:r>
      <w:r w:rsidRPr="00396A5D">
        <w:rPr>
          <w:rFonts w:ascii="NanumGothic" w:eastAsia="NanumGothic" w:hAnsi="NanumGothic" w:cs="Arial"/>
          <w:sz w:val="20"/>
        </w:rPr>
        <w:t xml:space="preserve">: </w:t>
      </w:r>
      <w:r w:rsidR="009728DD"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대시보드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패널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Pr="00396A5D">
        <w:rPr>
          <w:rFonts w:ascii="NanumGothic" w:eastAsia="NanumGothic" w:hAnsi="NanumGothic" w:cs="Arial" w:hint="eastAsia"/>
          <w:sz w:val="20"/>
        </w:rPr>
        <w:t>도어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트림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발판에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통합될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때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실내에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주변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조명을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제공합니다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</w:rPr>
        <w:t>미묘한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빛은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우아함을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더하는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동시에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야간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주행에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적합한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조명을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보장합니다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73DDE92E" w14:textId="6A0430EF" w:rsidR="007E4BFD" w:rsidRPr="00396A5D" w:rsidRDefault="007E4BFD" w:rsidP="00396A5D">
      <w:pPr>
        <w:pStyle w:val="ListParagraph"/>
        <w:numPr>
          <w:ilvl w:val="0"/>
          <w:numId w:val="40"/>
        </w:numPr>
        <w:spacing w:line="360" w:lineRule="auto"/>
        <w:ind w:right="1559"/>
        <w:jc w:val="both"/>
        <w:rPr>
          <w:rFonts w:ascii="NanumGothic" w:eastAsia="NanumGothic" w:hAnsi="NanumGothic" w:cs="Arial"/>
          <w:sz w:val="20"/>
        </w:rPr>
      </w:pPr>
      <w:r w:rsidRPr="00396A5D">
        <w:rPr>
          <w:rFonts w:ascii="NanumGothic" w:eastAsia="NanumGothic" w:hAnsi="NanumGothic" w:cs="Arial" w:hint="eastAsia"/>
          <w:b/>
          <w:bCs/>
          <w:sz w:val="20"/>
        </w:rPr>
        <w:t>소음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및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진동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감쇠</w:t>
      </w:r>
      <w:r w:rsidRPr="00396A5D">
        <w:rPr>
          <w:rFonts w:ascii="NanumGothic" w:eastAsia="NanumGothic" w:hAnsi="NanumGothic" w:cs="Arial"/>
          <w:sz w:val="20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 w:hint="eastAsia"/>
          <w:sz w:val="20"/>
        </w:rPr>
        <w:t>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소음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감쇠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특성은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도로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엔진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소음을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줄여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운전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경험을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개선하는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도움이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됩니다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</w:rPr>
        <w:t>내부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패널과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진동이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발생하기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쉬운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부품에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사용되어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조용한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실내를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만드는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도움이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48EAF86D" w14:textId="5EEB49BD" w:rsidR="002227AE" w:rsidRPr="00396A5D" w:rsidRDefault="00900BD4" w:rsidP="00396A5D">
      <w:pPr>
        <w:pStyle w:val="ListParagraph"/>
        <w:numPr>
          <w:ilvl w:val="0"/>
          <w:numId w:val="40"/>
        </w:numPr>
        <w:spacing w:line="360" w:lineRule="auto"/>
        <w:ind w:right="1559"/>
        <w:jc w:val="both"/>
        <w:rPr>
          <w:rFonts w:ascii="NanumGothic" w:eastAsia="NanumGothic" w:hAnsi="NanumGothic" w:cs="Arial" w:hint="eastAsia"/>
          <w:sz w:val="20"/>
        </w:rPr>
      </w:pPr>
      <w:r w:rsidRPr="0020669C">
        <w:rPr>
          <w:rFonts w:ascii="Arial" w:eastAsia="NanumGothic" w:hAnsi="Arial" w:cs="Arial"/>
          <w:b/>
          <w:bCs/>
          <w:sz w:val="20"/>
        </w:rPr>
        <w:t>UV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저항성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및</w:t>
      </w:r>
      <w:r w:rsidRPr="00396A5D">
        <w:rPr>
          <w:rFonts w:ascii="NanumGothic" w:eastAsia="NanumGothic" w:hAnsi="NanumGothic" w:cs="Arial"/>
          <w:b/>
          <w:bCs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b/>
          <w:bCs/>
          <w:sz w:val="20"/>
        </w:rPr>
        <w:t>내구성</w:t>
      </w:r>
      <w:r w:rsidRPr="00396A5D">
        <w:rPr>
          <w:rFonts w:ascii="NanumGothic" w:eastAsia="NanumGothic" w:hAnsi="NanumGothic" w:cs="Arial"/>
          <w:sz w:val="20"/>
        </w:rPr>
        <w:t xml:space="preserve">: </w:t>
      </w:r>
      <w:r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TPE</w:t>
      </w:r>
      <w:r w:rsidRPr="00396A5D">
        <w:rPr>
          <w:rFonts w:ascii="NanumGothic" w:eastAsia="NanumGothic" w:hAnsi="NanumGothic" w:cs="Arial" w:hint="eastAsia"/>
          <w:sz w:val="20"/>
        </w:rPr>
        <w:t>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20669C">
        <w:rPr>
          <w:rFonts w:ascii="Arial" w:eastAsia="NanumGothic" w:hAnsi="Arial" w:cs="Arial"/>
          <w:sz w:val="20"/>
        </w:rPr>
        <w:t>UV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저항성은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대시보드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트림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조명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시스템을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포함한</w:t>
      </w:r>
      <w:r w:rsidR="00DA3DCA" w:rsidRPr="00396A5D">
        <w:rPr>
          <w:rFonts w:ascii="NanumGothic" w:eastAsia="NanumGothic" w:hAnsi="NanumGothic" w:cs="Arial"/>
          <w:sz w:val="20"/>
        </w:rPr>
        <w:t xml:space="preserve"> </w:t>
      </w:r>
      <w:r w:rsidR="00820900" w:rsidRPr="00396A5D">
        <w:rPr>
          <w:rFonts w:ascii="NanumGothic" w:eastAsia="NanumGothic" w:hAnsi="NanumGothic" w:cs="Arial" w:hint="eastAsia"/>
          <w:sz w:val="20"/>
        </w:rPr>
        <w:t>자동차 내장재</w:t>
      </w:r>
      <w:r w:rsidR="00DA3DCA" w:rsidRPr="00396A5D">
        <w:rPr>
          <w:rFonts w:ascii="NanumGothic" w:eastAsia="NanumGothic" w:hAnsi="NanumGothic" w:cs="Arial" w:hint="eastAsia"/>
          <w:sz w:val="20"/>
        </w:rPr>
        <w:t>를 태양열</w:t>
      </w:r>
      <w:r w:rsidR="007879AD" w:rsidRPr="00396A5D">
        <w:rPr>
          <w:rFonts w:ascii="NanumGothic" w:eastAsia="NanumGothic" w:hAnsi="NanumGothic" w:cs="Arial" w:hint="eastAsia"/>
          <w:sz w:val="20"/>
        </w:rPr>
        <w:t>로</w:t>
      </w:r>
      <w:r w:rsidR="009E4834" w:rsidRPr="00396A5D">
        <w:rPr>
          <w:rFonts w:ascii="NanumGothic" w:eastAsia="NanumGothic" w:hAnsi="NanumGothic" w:cs="Arial" w:hint="eastAsia"/>
          <w:sz w:val="20"/>
        </w:rPr>
        <w:t xml:space="preserve"> 인한</w:t>
      </w:r>
      <w:r w:rsidR="00C228B4" w:rsidRPr="00396A5D">
        <w:rPr>
          <w:rFonts w:ascii="NanumGothic" w:eastAsia="NanumGothic" w:hAnsi="NanumGothic" w:cs="Arial" w:hint="eastAsia"/>
          <w:sz w:val="20"/>
        </w:rPr>
        <w:t xml:space="preserve"> 손상</w:t>
      </w:r>
      <w:r w:rsidRPr="00396A5D">
        <w:rPr>
          <w:rFonts w:ascii="NanumGothic" w:eastAsia="NanumGothic" w:hAnsi="NanumGothic" w:cs="Arial" w:hint="eastAsia"/>
          <w:sz w:val="20"/>
        </w:rPr>
        <w:t>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방지하여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시간이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지나도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외관과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성능을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유지합니다</w:t>
      </w:r>
      <w:r w:rsidRPr="00396A5D">
        <w:rPr>
          <w:rFonts w:ascii="NanumGothic" w:eastAsia="NanumGothic" w:hAnsi="NanumGothic" w:cs="Arial"/>
          <w:sz w:val="20"/>
        </w:rPr>
        <w:t>.</w:t>
      </w:r>
    </w:p>
    <w:p w14:paraId="646DD532" w14:textId="00E37E9D" w:rsidR="00396A5D" w:rsidRDefault="00FB5362" w:rsidP="00396A5D">
      <w:pPr>
        <w:spacing w:line="360" w:lineRule="auto"/>
        <w:ind w:right="1559"/>
        <w:jc w:val="both"/>
        <w:rPr>
          <w:rFonts w:ascii="NanumGothic" w:hAnsi="NanumGothic" w:cs="Arial"/>
          <w:sz w:val="20"/>
          <w:lang w:eastAsia="zh-CN"/>
        </w:rPr>
      </w:pPr>
      <w:r w:rsidRPr="0020669C">
        <w:rPr>
          <w:rFonts w:ascii="Arial" w:eastAsia="NanumGothic" w:hAnsi="Arial" w:cs="Arial"/>
          <w:sz w:val="20"/>
        </w:rPr>
        <w:lastRenderedPageBreak/>
        <w:t>KRAIBURG TPE</w:t>
      </w:r>
      <w:r w:rsidRPr="00396A5D">
        <w:rPr>
          <w:rFonts w:ascii="NanumGothic" w:eastAsia="NanumGothic" w:hAnsi="NanumGothic" w:cs="Arial"/>
          <w:sz w:val="20"/>
        </w:rPr>
        <w:t>(</w:t>
      </w:r>
      <w:r w:rsidRPr="00396A5D">
        <w:rPr>
          <w:rFonts w:ascii="NanumGothic" w:eastAsia="NanumGothic" w:hAnsi="NanumGothic" w:cs="Arial" w:hint="eastAsia"/>
          <w:sz w:val="20"/>
        </w:rPr>
        <w:t>크라이버그 티피이)의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광효과</w:t>
      </w:r>
      <w:r w:rsidRPr="00396A5D">
        <w:rPr>
          <w:rFonts w:ascii="NanumGothic" w:eastAsia="NanumGothic" w:hAnsi="NanumGothic" w:cs="Arial"/>
          <w:sz w:val="20"/>
        </w:rPr>
        <w:t xml:space="preserve"> TPE</w:t>
      </w:r>
      <w:r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미학적이고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고성능이며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hyperlink r:id="rId13" w:history="1">
        <w:r w:rsidRPr="00120091">
          <w:rPr>
            <w:rStyle w:val="Hyperlink"/>
            <w:rFonts w:ascii="NanumGothic" w:eastAsia="NanumGothic" w:hAnsi="NanumGothic" w:cs="Arial" w:hint="eastAsia"/>
            <w:sz w:val="20"/>
          </w:rPr>
          <w:t>환경</w:t>
        </w:r>
        <w:r w:rsidR="000E43E9" w:rsidRPr="00120091">
          <w:rPr>
            <w:rStyle w:val="Hyperlink"/>
            <w:rFonts w:ascii="NanumGothic" w:eastAsia="NanumGothic" w:hAnsi="NanumGothic" w:cs="Arial" w:hint="eastAsia"/>
            <w:sz w:val="20"/>
          </w:rPr>
          <w:t xml:space="preserve"> </w:t>
        </w:r>
        <w:r w:rsidR="00CF00DE" w:rsidRPr="00120091">
          <w:rPr>
            <w:rStyle w:val="Hyperlink"/>
            <w:rFonts w:ascii="NanumGothic" w:eastAsia="NanumGothic" w:hAnsi="NanumGothic" w:cs="Arial" w:hint="eastAsia"/>
            <w:sz w:val="20"/>
          </w:rPr>
          <w:t>의식</w:t>
        </w:r>
        <w:r w:rsidR="000E43E9" w:rsidRPr="00120091">
          <w:rPr>
            <w:rStyle w:val="Hyperlink"/>
            <w:rFonts w:ascii="NanumGothic" w:eastAsia="NanumGothic" w:hAnsi="NanumGothic" w:cs="Arial" w:hint="eastAsia"/>
            <w:sz w:val="20"/>
          </w:rPr>
          <w:t>적인</w:t>
        </w:r>
      </w:hyperlink>
      <w:r w:rsidRPr="00120091">
        <w:rPr>
          <w:rFonts w:ascii="NanumGothic" w:eastAsia="NanumGothic" w:hAnsi="NanumGothic" w:cs="Arial"/>
          <w:sz w:val="20"/>
        </w:rPr>
        <w:t xml:space="preserve"> </w:t>
      </w:r>
      <w:r w:rsidRPr="00120091">
        <w:rPr>
          <w:rFonts w:ascii="NanumGothic" w:eastAsia="NanumGothic" w:hAnsi="NanumGothic" w:cs="Arial" w:hint="eastAsia"/>
          <w:sz w:val="20"/>
        </w:rPr>
        <w:t>제품을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만드는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데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많은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가능성을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제공합니다</w:t>
      </w:r>
      <w:r w:rsidRPr="00396A5D">
        <w:rPr>
          <w:rFonts w:ascii="NanumGothic" w:eastAsia="NanumGothic" w:hAnsi="NanumGothic" w:cs="Arial"/>
          <w:sz w:val="20"/>
        </w:rPr>
        <w:t xml:space="preserve">. </w:t>
      </w:r>
      <w:r w:rsidRPr="00396A5D">
        <w:rPr>
          <w:rFonts w:ascii="NanumGothic" w:eastAsia="NanumGothic" w:hAnsi="NanumGothic" w:cs="Arial" w:hint="eastAsia"/>
          <w:sz w:val="20"/>
        </w:rPr>
        <w:t>유연한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성형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072DCE" w:rsidRPr="00396A5D">
        <w:rPr>
          <w:rFonts w:ascii="NanumGothic" w:eastAsia="NanumGothic" w:hAnsi="NanumGothic" w:cs="Arial" w:hint="eastAsia"/>
          <w:sz w:val="20"/>
        </w:rPr>
        <w:t>능력</w:t>
      </w:r>
      <w:r w:rsidRPr="00396A5D">
        <w:rPr>
          <w:rFonts w:ascii="NanumGothic" w:eastAsia="NanumGothic" w:hAnsi="NanumGothic" w:cs="Arial"/>
          <w:sz w:val="20"/>
        </w:rPr>
        <w:t xml:space="preserve">, </w:t>
      </w:r>
      <w:r w:rsidR="00072DCE" w:rsidRPr="00396A5D">
        <w:rPr>
          <w:rFonts w:ascii="NanumGothic" w:eastAsia="NanumGothic" w:hAnsi="NanumGothic" w:cs="Arial" w:hint="eastAsia"/>
          <w:sz w:val="20"/>
        </w:rPr>
        <w:t>뛰어난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내구성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및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사용자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편의성에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중점을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="00072DCE" w:rsidRPr="00396A5D">
        <w:rPr>
          <w:rFonts w:ascii="NanumGothic" w:eastAsia="NanumGothic" w:hAnsi="NanumGothic" w:cs="Arial" w:hint="eastAsia"/>
          <w:sz w:val="20"/>
        </w:rPr>
        <w:t xml:space="preserve">광효과 </w:t>
      </w:r>
      <w:r w:rsidRPr="0020669C">
        <w:rPr>
          <w:rFonts w:ascii="Arial" w:eastAsia="NanumGothic" w:hAnsi="Arial" w:cs="Arial"/>
          <w:sz w:val="20"/>
        </w:rPr>
        <w:t>TPE</w:t>
      </w:r>
      <w:r w:rsidRPr="00396A5D">
        <w:rPr>
          <w:rFonts w:ascii="NanumGothic" w:eastAsia="NanumGothic" w:hAnsi="NanumGothic" w:cs="Arial" w:hint="eastAsia"/>
          <w:sz w:val="20"/>
        </w:rPr>
        <w:t>는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미래의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소재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혁신을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선도하고</w:t>
      </w:r>
      <w:r w:rsidRPr="00396A5D">
        <w:rPr>
          <w:rFonts w:ascii="NanumGothic" w:eastAsia="NanumGothic" w:hAnsi="NanumGothic" w:cs="Arial"/>
          <w:sz w:val="20"/>
        </w:rPr>
        <w:t xml:space="preserve"> </w:t>
      </w:r>
      <w:r w:rsidRPr="00396A5D">
        <w:rPr>
          <w:rFonts w:ascii="NanumGothic" w:eastAsia="NanumGothic" w:hAnsi="NanumGothic" w:cs="Arial" w:hint="eastAsia"/>
          <w:sz w:val="20"/>
        </w:rPr>
        <w:t>있습니다</w:t>
      </w:r>
      <w:r w:rsidRPr="00396A5D">
        <w:rPr>
          <w:rFonts w:ascii="NanumGothic" w:eastAsia="NanumGothic" w:hAnsi="NanumGothic" w:cs="Arial"/>
          <w:sz w:val="20"/>
        </w:rPr>
        <w:t>.</w:t>
      </w:r>
      <w:bookmarkEnd w:id="0"/>
    </w:p>
    <w:p w14:paraId="08AABA98" w14:textId="18C508F3" w:rsidR="00396A5D" w:rsidRPr="00396A5D" w:rsidRDefault="00396A5D" w:rsidP="00396A5D">
      <w:pPr>
        <w:spacing w:line="360" w:lineRule="auto"/>
        <w:ind w:right="1559"/>
        <w:jc w:val="both"/>
        <w:rPr>
          <w:rFonts w:ascii="NanumGothic" w:hAnsi="NanumGothic" w:cs="Arial" w:hint="eastAsia"/>
          <w:sz w:val="20"/>
          <w:lang w:eastAsia="zh-CN"/>
        </w:rPr>
      </w:pPr>
      <w:r>
        <w:rPr>
          <w:noProof/>
        </w:rPr>
        <w:drawing>
          <wp:inline distT="0" distB="0" distL="0" distR="0" wp14:anchorId="59F520CD" wp14:editId="2BF8401A">
            <wp:extent cx="4267677" cy="2362200"/>
            <wp:effectExtent l="0" t="0" r="0" b="0"/>
            <wp:docPr id="607521576" name="Picture 1" descr="A rainbow colored dots in a spiral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7521576" name="Picture 1" descr="A rainbow colored dots in a spiral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2175" cy="2364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F685A" w14:textId="77777777" w:rsidR="00396A5D" w:rsidRPr="008E6D47" w:rsidRDefault="00396A5D" w:rsidP="00396A5D">
      <w:pPr>
        <w:spacing w:after="100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: © 202</w:t>
      </w:r>
      <w:r>
        <w:rPr>
          <w:rFonts w:ascii="Malgun Gothic" w:hAnsi="Malgun Gothic" w:cs="Arial" w:hint="eastAsia"/>
          <w:b/>
          <w:bCs/>
          <w:sz w:val="20"/>
          <w:szCs w:val="20"/>
          <w:lang w:eastAsia="zh-CN" w:bidi="ar-SA"/>
        </w:rPr>
        <w:t>5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KRAIBURG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 </w:t>
      </w:r>
      <w:r w:rsidRPr="002D0FA3">
        <w:rPr>
          <w:rFonts w:ascii="Arial" w:eastAsia="Malgun Gothic" w:hAnsi="Arial" w:cs="Arial"/>
          <w:b/>
          <w:bCs/>
          <w:sz w:val="20"/>
          <w:szCs w:val="20"/>
          <w:lang w:bidi="ar-SA"/>
        </w:rPr>
        <w:t>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7F8316F7" w14:textId="77777777" w:rsidR="00396A5D" w:rsidRDefault="00396A5D" w:rsidP="00396A5D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Malgun Gothic" w:hAnsi="Arial" w:cs="Arial"/>
          <w:sz w:val="20"/>
          <w:szCs w:val="20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</w:rPr>
        <w:t>(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bridget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ngang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@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kraiburg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-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tpe</w:t>
      </w:r>
      <w:r w:rsidRPr="00120F4D">
        <w:rPr>
          <w:rFonts w:ascii="Malgun Gothic" w:eastAsia="Malgun Gothic" w:hAnsi="Malgun Gothic" w:cs="Arial"/>
          <w:sz w:val="20"/>
          <w:szCs w:val="20"/>
          <w:u w:val="single"/>
        </w:rPr>
        <w:t>.</w:t>
      </w:r>
      <w:r w:rsidRPr="002D0FA3">
        <w:rPr>
          <w:rFonts w:ascii="Arial" w:eastAsia="Malgun Gothic" w:hAnsi="Arial" w:cs="Arial"/>
          <w:sz w:val="20"/>
          <w:szCs w:val="20"/>
          <w:u w:val="single"/>
        </w:rPr>
        <w:t>com</w:t>
      </w:r>
      <w:r w:rsidRPr="00120F4D">
        <w:rPr>
          <w:rFonts w:ascii="Malgun Gothic" w:eastAsia="Malgun Gothic" w:hAnsi="Malgun Gothic" w:cs="Arial"/>
          <w:sz w:val="20"/>
          <w:szCs w:val="20"/>
        </w:rPr>
        <w:t>, +6 03 9545 6301)</w:t>
      </w:r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6314EC80" w14:textId="77777777" w:rsidR="00396A5D" w:rsidRPr="006750B0" w:rsidRDefault="00396A5D" w:rsidP="00396A5D">
      <w:pPr>
        <w:spacing w:after="100"/>
        <w:ind w:right="1559"/>
        <w:rPr>
          <w:rFonts w:ascii="Malgun Gothic" w:hAnsi="Malgun Gothic" w:cs="Arial"/>
          <w:sz w:val="20"/>
          <w:szCs w:val="20"/>
          <w:lang w:eastAsia="zh-CN"/>
        </w:rPr>
      </w:pPr>
    </w:p>
    <w:p w14:paraId="34C1E48F" w14:textId="77777777" w:rsidR="00396A5D" w:rsidRDefault="00396A5D" w:rsidP="00396A5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정보: </w:t>
      </w: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A62E82A" wp14:editId="0F714F5B">
            <wp:simplePos x="0" y="0"/>
            <wp:positionH relativeFrom="column">
              <wp:posOffset>-2540</wp:posOffset>
            </wp:positionH>
            <wp:positionV relativeFrom="paragraph">
              <wp:posOffset>192405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6A17AC" w14:textId="77777777" w:rsidR="00396A5D" w:rsidRDefault="00396A5D" w:rsidP="00396A5D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 이미지 다운로드</w:t>
      </w:r>
    </w:p>
    <w:p w14:paraId="3A1ACD2B" w14:textId="77777777" w:rsidR="00396A5D" w:rsidRDefault="00396A5D" w:rsidP="00396A5D">
      <w:pPr>
        <w:spacing w:line="240" w:lineRule="auto"/>
        <w:ind w:right="1559"/>
        <w:rPr>
          <w:rFonts w:ascii="NanumGothic" w:eastAsia="NanumGothic" w:hAnsi="NanumGothic" w:cs="Arial"/>
          <w:b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08FDFD1A" wp14:editId="12E373EA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3DC07D" w14:textId="77777777" w:rsidR="00396A5D" w:rsidRDefault="00396A5D" w:rsidP="00396A5D">
      <w:pPr>
        <w:spacing w:line="24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KRAIBURG 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 최신 뉴스</w:t>
      </w:r>
    </w:p>
    <w:p w14:paraId="290E5B65" w14:textId="77777777" w:rsidR="00396A5D" w:rsidRDefault="00396A5D" w:rsidP="00396A5D">
      <w:pPr>
        <w:spacing w:after="100"/>
        <w:ind w:right="1559"/>
        <w:rPr>
          <w:rFonts w:ascii="Arial" w:hAnsi="Arial" w:cs="Arial"/>
          <w:b/>
          <w:sz w:val="21"/>
          <w:szCs w:val="21"/>
          <w:lang w:val="en-GB" w:eastAsia="zh-CN"/>
        </w:rPr>
      </w:pPr>
    </w:p>
    <w:p w14:paraId="26D4FF52" w14:textId="77777777" w:rsidR="00396A5D" w:rsidRPr="008E6D47" w:rsidRDefault="00396A5D" w:rsidP="00396A5D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453A728" w14:textId="77777777" w:rsidR="00396A5D" w:rsidRPr="00210653" w:rsidRDefault="00396A5D" w:rsidP="00396A5D">
      <w:pPr>
        <w:spacing w:after="100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lastRenderedPageBreak/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AE28497" wp14:editId="1F05719E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EE48F4B" wp14:editId="115A025F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519ACFC" wp14:editId="050E1B6A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93E5926" wp14:editId="37EEBDA7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5CEE8802" wp14:editId="45E4947C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40967B" w14:textId="77777777" w:rsidR="00396A5D" w:rsidRPr="008E6D47" w:rsidRDefault="00396A5D" w:rsidP="00396A5D">
      <w:pPr>
        <w:spacing w:after="100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50D9A434" w14:textId="77777777" w:rsidR="00396A5D" w:rsidRPr="00B37C59" w:rsidRDefault="00396A5D" w:rsidP="00396A5D">
      <w:pPr>
        <w:spacing w:after="100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drawing>
          <wp:inline distT="0" distB="0" distL="0" distR="0" wp14:anchorId="6D213821" wp14:editId="2E73371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1F52DBB8" w:rsidR="001655F4" w:rsidRPr="00396A5D" w:rsidRDefault="00396A5D" w:rsidP="00396A5D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 티피이, </w:t>
      </w:r>
      <w:hyperlink r:id="rId30" w:history="1">
        <w:r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>(크라이버그 티피이) 는</w:t>
      </w:r>
      <w:r>
        <w:rPr>
          <w:rFonts w:ascii="Arial" w:eastAsia="NanumGothic" w:hAnsi="Arial" w:cs="Arial"/>
          <w:sz w:val="20"/>
          <w:szCs w:val="20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</w:rPr>
        <w:t xml:space="preserve">년 </w:t>
      </w:r>
      <w:r>
        <w:rPr>
          <w:rFonts w:ascii="Arial" w:eastAsia="NanumGothic" w:hAnsi="Arial" w:cs="Arial"/>
          <w:sz w:val="20"/>
          <w:szCs w:val="20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</w:rPr>
        <w:t>TPE</w:t>
      </w:r>
      <w:r>
        <w:rPr>
          <w:rFonts w:ascii="NanumGothic" w:eastAsia="NanumGothic" w:hAnsi="NanumGothic" w:hint="eastAsia"/>
          <w:sz w:val="20"/>
          <w:szCs w:val="20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</w:rPr>
        <w:t>6</w:t>
      </w:r>
      <w:r>
        <w:rPr>
          <w:rFonts w:ascii="Arial" w:hAnsi="Arial" w:cs="Arial" w:hint="eastAsia"/>
          <w:sz w:val="20"/>
          <w:szCs w:val="20"/>
          <w:lang w:eastAsia="zh-CN"/>
        </w:rPr>
        <w:t>98</w:t>
      </w:r>
      <w:r>
        <w:rPr>
          <w:rFonts w:ascii="NanumGothic" w:eastAsia="NanumGothic" w:hAnsi="NanumGothic" w:hint="eastAsia"/>
          <w:sz w:val="20"/>
          <w:szCs w:val="20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For Tec E®</w:t>
      </w:r>
      <w:r>
        <w:rPr>
          <w:rFonts w:ascii="NanumGothic" w:eastAsia="NanumGothic" w:hAnsi="NanumGothic" w:hint="eastAsia"/>
          <w:sz w:val="20"/>
          <w:szCs w:val="20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</w:rPr>
        <w:t>ISO 50001</w:t>
      </w:r>
      <w:r>
        <w:rPr>
          <w:rFonts w:ascii="NanumGothic" w:eastAsia="NanumGothic" w:hAnsi="NanumGothic" w:hint="eastAsia"/>
          <w:sz w:val="20"/>
          <w:szCs w:val="20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</w:rPr>
        <w:t>ISO 9001</w:t>
      </w:r>
      <w:r>
        <w:rPr>
          <w:rFonts w:ascii="NanumGothic" w:eastAsia="NanumGothic" w:hAnsi="NanumGothic" w:hint="eastAsia"/>
          <w:sz w:val="20"/>
          <w:szCs w:val="20"/>
        </w:rPr>
        <w:t xml:space="preserve"> 및 </w:t>
      </w:r>
      <w:r>
        <w:rPr>
          <w:rFonts w:ascii="Arial" w:eastAsia="NanumGothic" w:hAnsi="Arial" w:cs="Arial"/>
          <w:sz w:val="20"/>
          <w:szCs w:val="20"/>
        </w:rPr>
        <w:t>ISO 14001</w:t>
      </w:r>
      <w:r>
        <w:rPr>
          <w:rFonts w:ascii="NanumGothic" w:eastAsia="NanumGothic" w:hAnsi="NanumGothic" w:hint="eastAsia"/>
          <w:sz w:val="20"/>
          <w:szCs w:val="20"/>
        </w:rPr>
        <w:t xml:space="preserve"> 인증을 보유하고 있습니다.</w:t>
      </w:r>
    </w:p>
    <w:sectPr w:rsidR="001655F4" w:rsidRPr="00396A5D" w:rsidSect="00C915FA">
      <w:headerReference w:type="default" r:id="rId31"/>
      <w:headerReference w:type="first" r:id="rId32"/>
      <w:footerReference w:type="first" r:id="rId3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92B920" w14:textId="77777777" w:rsidR="002B0E77" w:rsidRDefault="002B0E77" w:rsidP="00784C57">
      <w:pPr>
        <w:spacing w:after="0" w:line="240" w:lineRule="auto"/>
      </w:pPr>
      <w:r>
        <w:separator/>
      </w:r>
    </w:p>
  </w:endnote>
  <w:endnote w:type="continuationSeparator" w:id="0">
    <w:p w14:paraId="3F6ED1A9" w14:textId="77777777" w:rsidR="002B0E77" w:rsidRDefault="002B0E77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8ABEC" w14:textId="77777777" w:rsidR="002B0E77" w:rsidRDefault="002B0E77" w:rsidP="00784C57">
      <w:pPr>
        <w:spacing w:after="0" w:line="240" w:lineRule="auto"/>
      </w:pPr>
      <w:r>
        <w:separator/>
      </w:r>
    </w:p>
  </w:footnote>
  <w:footnote w:type="continuationSeparator" w:id="0">
    <w:p w14:paraId="7184135F" w14:textId="77777777" w:rsidR="002B0E77" w:rsidRDefault="002B0E77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bidi="ar-SA"/>
      </w:rPr>
      <w:drawing>
        <wp:anchor distT="0" distB="0" distL="114300" distR="114300" simplePos="0" relativeHeight="251667456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BDDCFD6" w14:textId="77777777" w:rsidR="00DD42D3" w:rsidRPr="00396A5D" w:rsidRDefault="00DD42D3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/>
            </w:rPr>
          </w:pPr>
          <w:r w:rsidRPr="00003728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</w:rPr>
            <w:t>보도</w:t>
          </w:r>
          <w:r w:rsidRPr="00396A5D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/>
            </w:rPr>
            <w:t xml:space="preserve"> </w:t>
          </w:r>
          <w:r w:rsidRPr="00003728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</w:rPr>
            <w:t>자료</w:t>
          </w:r>
        </w:p>
        <w:p w14:paraId="777B1729" w14:textId="19FB047B" w:rsidR="00DD42D3" w:rsidRPr="00396A5D" w:rsidRDefault="00DD42D3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</w:pPr>
          <w:r w:rsidRPr="00396A5D">
            <w:rPr>
              <w:rFonts w:ascii="Arial" w:eastAsia="NanumGothic" w:hAnsi="Arial" w:cs="Batang"/>
              <w:b/>
              <w:bCs/>
              <w:sz w:val="16"/>
              <w:szCs w:val="16"/>
              <w:lang w:val="de-DE"/>
            </w:rPr>
            <w:t>KRAIBURG</w:t>
          </w:r>
          <w:r w:rsidRPr="00396A5D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/>
            </w:rPr>
            <w:t xml:space="preserve"> </w:t>
          </w:r>
          <w:proofErr w:type="gramStart"/>
          <w:r w:rsidRPr="00396A5D">
            <w:rPr>
              <w:rFonts w:ascii="Arial" w:eastAsia="NanumGothic" w:hAnsi="Arial" w:cs="Batang"/>
              <w:b/>
              <w:bCs/>
              <w:sz w:val="16"/>
              <w:szCs w:val="16"/>
              <w:lang w:val="de-DE"/>
            </w:rPr>
            <w:t>TPE</w:t>
          </w:r>
          <w:r w:rsidRPr="00396A5D">
            <w:rPr>
              <w:rFonts w:ascii="Malgun Gothic" w:eastAsia="Malgun Gothic" w:hAnsi="Malgun Gothic" w:cs="Batang"/>
              <w:b/>
              <w:bCs/>
              <w:sz w:val="16"/>
              <w:szCs w:val="16"/>
              <w:lang w:val="de-DE"/>
            </w:rPr>
            <w:t>(</w:t>
          </w:r>
          <w:proofErr w:type="gramEnd"/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크라이버그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티피이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>)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의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스마트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전자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및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/>
            </w:rPr>
            <w:t xml:space="preserve"> </w:t>
          </w:r>
          <w:r w:rsidR="00820900"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자동차</w:t>
          </w:r>
          <w:r w:rsidR="00820900"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="00820900"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내장재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용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고급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광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투과</w:t>
          </w:r>
          <w:r w:rsidR="000C2D49"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성</w:t>
          </w:r>
          <w:r w:rsidRPr="00396A5D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val="de-DE"/>
            </w:rPr>
            <w:t xml:space="preserve"> </w:t>
          </w:r>
          <w:r w:rsidRPr="00D65416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솔루션</w:t>
          </w:r>
        </w:p>
        <w:p w14:paraId="4834789B" w14:textId="77777777" w:rsidR="00DD42D3" w:rsidRPr="00D65416" w:rsidRDefault="00DD42D3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</w:rPr>
          </w:pPr>
          <w:r w:rsidRPr="00D65416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쿠알라룸푸르</w:t>
          </w:r>
          <w:r w:rsidRPr="00D65416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,</w:t>
          </w:r>
          <w:r w:rsidRPr="00D65416">
            <w:rPr>
              <w:rFonts w:ascii="Malgun Gothic" w:eastAsia="Malgun Gothic" w:hAnsi="Malgun Gothic" w:cs="Batang"/>
              <w:b/>
              <w:sz w:val="16"/>
              <w:szCs w:val="16"/>
            </w:rPr>
            <w:t xml:space="preserve"> 2025</w:t>
          </w:r>
          <w:r w:rsidRPr="00D65416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년</w:t>
          </w:r>
          <w:r w:rsidRPr="00D65416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 xml:space="preserve"> </w:t>
          </w:r>
          <w:r w:rsidRPr="00D65416">
            <w:rPr>
              <w:rFonts w:ascii="Malgun Gothic" w:eastAsia="Malgun Gothic" w:hAnsi="Malgun Gothic" w:cs="Batang"/>
              <w:b/>
              <w:sz w:val="16"/>
              <w:szCs w:val="16"/>
            </w:rPr>
            <w:t>3</w:t>
          </w:r>
          <w:r w:rsidRPr="00D65416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월</w:t>
          </w:r>
        </w:p>
        <w:p w14:paraId="1A56E795" w14:textId="20039DC3" w:rsidR="00502615" w:rsidRPr="00396A5D" w:rsidRDefault="00DD42D3" w:rsidP="002D3A43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396A5D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페이지</w:t>
          </w:r>
          <w:r w:rsidRPr="00396A5D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396A5D">
            <w:rPr>
              <w:rFonts w:ascii="Malgun Gothic" w:eastAsia="Malgun Gothic" w:hAnsi="Malgun Gothic"/>
              <w:b/>
              <w:sz w:val="16"/>
              <w:szCs w:val="16"/>
            </w:rPr>
            <w:t xml:space="preserve"> / 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NUMPAGES  \* Arabic  \* MERGEFORMAT</w:instrTex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6</w:t>
          </w:r>
          <w:r w:rsidRPr="00396A5D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bidi="ar-SA"/>
      </w:rPr>
      <w:drawing>
        <wp:anchor distT="0" distB="0" distL="114300" distR="114300" simplePos="0" relativeHeight="25166131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67959216" w:rsidR="00947A2A" w:rsidRPr="002D3A43" w:rsidRDefault="00664D44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</w:rPr>
          </w:pPr>
          <w:r w:rsidRPr="00003728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</w:rPr>
            <w:t>보도</w:t>
          </w:r>
          <w:r w:rsidRPr="002D3A43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</w:rPr>
            <w:t xml:space="preserve"> </w:t>
          </w:r>
          <w:r w:rsidRPr="00003728">
            <w:rPr>
              <w:rFonts w:ascii="Malgun Gothic" w:eastAsia="NanumGothic" w:hAnsi="Malgun Gothic" w:cs="Batang" w:hint="eastAsia"/>
              <w:b/>
              <w:bCs/>
              <w:color w:val="365F91"/>
              <w:sz w:val="40"/>
              <w:szCs w:val="40"/>
            </w:rPr>
            <w:t>자료</w:t>
          </w:r>
        </w:p>
        <w:p w14:paraId="3DB6BEDB" w14:textId="48C8F0F2" w:rsidR="00626C33" w:rsidRPr="006D7618" w:rsidRDefault="00DD42D3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</w:rPr>
          </w:pPr>
          <w:r w:rsidRPr="006D7618">
            <w:rPr>
              <w:rFonts w:ascii="Arial" w:eastAsia="NanumGothic" w:hAnsi="Arial" w:cs="Batang"/>
              <w:b/>
              <w:bCs/>
              <w:sz w:val="16"/>
              <w:szCs w:val="16"/>
            </w:rPr>
            <w:t>KRAIBURG</w:t>
          </w:r>
          <w:r w:rsidRPr="006D7618">
            <w:rPr>
              <w:rFonts w:ascii="Malgun Gothic" w:eastAsia="Malgun Gothic" w:hAnsi="Malgun Gothic" w:cs="Batang"/>
              <w:b/>
              <w:bCs/>
              <w:sz w:val="16"/>
              <w:szCs w:val="16"/>
            </w:rPr>
            <w:t xml:space="preserve"> </w:t>
          </w:r>
          <w:r w:rsidRPr="006D7618">
            <w:rPr>
              <w:rFonts w:ascii="Arial" w:eastAsia="NanumGothic" w:hAnsi="Arial" w:cs="Batang"/>
              <w:b/>
              <w:bCs/>
              <w:sz w:val="16"/>
              <w:szCs w:val="16"/>
            </w:rPr>
            <w:t>TPE</w:t>
          </w:r>
          <w:r w:rsidRPr="006D7618">
            <w:rPr>
              <w:rFonts w:ascii="Malgun Gothic" w:eastAsia="Malgun Gothic" w:hAnsi="Malgun Gothic" w:cs="Batang"/>
              <w:b/>
              <w:bCs/>
              <w:sz w:val="16"/>
              <w:szCs w:val="16"/>
            </w:rPr>
            <w:t>(</w:t>
          </w:r>
          <w:r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크라이버그</w:t>
          </w:r>
          <w:r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티피이</w:t>
          </w:r>
          <w:r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>)</w:t>
          </w:r>
          <w:r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의</w:t>
          </w:r>
          <w:r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626C33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스마트</w:t>
          </w:r>
          <w:r w:rsidR="00626C33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="00626C33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전자</w:t>
          </w:r>
          <w:r w:rsidR="00626C33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="00626C33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및</w:t>
          </w:r>
          <w:r w:rsidR="00626C33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 xml:space="preserve"> </w:t>
          </w:r>
          <w:r w:rsidR="00820900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자동차</w:t>
          </w:r>
          <w:r w:rsidR="00820900"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820900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내장재</w:t>
          </w:r>
          <w:r w:rsidR="00626C33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용</w:t>
          </w:r>
          <w:r w:rsidR="00855462"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855462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고급</w:t>
          </w:r>
          <w:r w:rsidR="00855462"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855462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광</w:t>
          </w:r>
          <w:r w:rsidR="00855462"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855462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투과</w:t>
          </w:r>
          <w:r w:rsidR="00855462" w:rsidRPr="006D7618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</w:rPr>
            <w:t xml:space="preserve"> </w:t>
          </w:r>
          <w:r w:rsidR="00855462" w:rsidRPr="006D7618">
            <w:rPr>
              <w:rFonts w:ascii="Malgun Gothic" w:eastAsia="NanumGothic" w:hAnsi="Malgun Gothic" w:cs="Batang" w:hint="eastAsia"/>
              <w:b/>
              <w:bCs/>
              <w:sz w:val="16"/>
              <w:szCs w:val="16"/>
            </w:rPr>
            <w:t>솔루션</w:t>
          </w:r>
        </w:p>
        <w:p w14:paraId="765F9503" w14:textId="0AFCFAC4" w:rsidR="003C4170" w:rsidRPr="006D7618" w:rsidRDefault="00DD42D3" w:rsidP="002D3A43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16"/>
              <w:szCs w:val="16"/>
            </w:rPr>
          </w:pPr>
          <w:r w:rsidRPr="006D7618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쿠알라룸푸르</w:t>
          </w:r>
          <w:r w:rsidRPr="006D7618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>,</w:t>
          </w:r>
          <w:r w:rsidRPr="006D7618">
            <w:rPr>
              <w:rFonts w:ascii="Malgun Gothic" w:eastAsia="Malgun Gothic" w:hAnsi="Malgun Gothic" w:cs="Batang"/>
              <w:b/>
              <w:sz w:val="16"/>
              <w:szCs w:val="16"/>
            </w:rPr>
            <w:t xml:space="preserve"> 2025</w:t>
          </w:r>
          <w:r w:rsidRPr="006D7618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년</w:t>
          </w:r>
          <w:r w:rsidRPr="006D7618">
            <w:rPr>
              <w:rFonts w:ascii="Malgun Gothic" w:eastAsia="Malgun Gothic" w:hAnsi="Malgun Gothic" w:cs="Batang" w:hint="eastAsia"/>
              <w:b/>
              <w:sz w:val="16"/>
              <w:szCs w:val="16"/>
            </w:rPr>
            <w:t xml:space="preserve"> </w:t>
          </w:r>
          <w:r w:rsidRPr="006D7618">
            <w:rPr>
              <w:rFonts w:ascii="Malgun Gothic" w:eastAsia="Malgun Gothic" w:hAnsi="Malgun Gothic" w:cs="Batang"/>
              <w:b/>
              <w:sz w:val="16"/>
              <w:szCs w:val="16"/>
            </w:rPr>
            <w:t>3</w:t>
          </w:r>
          <w:r w:rsidRPr="006D7618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월</w:t>
          </w:r>
        </w:p>
        <w:p w14:paraId="4BE48C59" w14:textId="1BEC3A0E" w:rsidR="003C4170" w:rsidRPr="00073D11" w:rsidRDefault="00DD42D3" w:rsidP="002D3A43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6D7618">
            <w:rPr>
              <w:rFonts w:ascii="Malgun Gothic" w:eastAsia="NanumGothic" w:hAnsi="Malgun Gothic" w:cs="Batang" w:hint="eastAsia"/>
              <w:b/>
              <w:sz w:val="16"/>
              <w:szCs w:val="16"/>
            </w:rPr>
            <w:t>페이지</w:t>
          </w:r>
          <w:r w:rsidR="003C4170" w:rsidRPr="006D7618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PAGE  \* Arabic  \* MERGEFORMAT</w:instrTex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92CAA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1</w: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6D7618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Pr="006D7618">
            <w:rPr>
              <w:rFonts w:ascii="Malgun Gothic" w:eastAsia="Malgun Gothic" w:hAnsi="Malgun Gothic"/>
              <w:b/>
              <w:sz w:val="16"/>
              <w:szCs w:val="16"/>
            </w:rPr>
            <w:t>/</w:t>
          </w:r>
          <w:r w:rsidR="003C4170" w:rsidRPr="006D7618">
            <w:rPr>
              <w:rFonts w:ascii="Malgun Gothic" w:eastAsia="Malgun Gothic" w:hAnsi="Malgun Gothic"/>
              <w:b/>
              <w:sz w:val="16"/>
              <w:szCs w:val="16"/>
            </w:rPr>
            <w:t xml:space="preserve"> </w: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instrText>NUMPAGES  \* Arabic  \* MERGEFORMAT</w:instrTex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192CAA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t>7</w:t>
          </w:r>
          <w:r w:rsidR="003C4170" w:rsidRPr="006D7618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003728">
            <w:rPr>
              <w:rFonts w:ascii="Arial" w:eastAsia="NanumGothic" w:hAnsi="Arial"/>
              <w:sz w:val="16"/>
            </w:rPr>
            <w:t>KRAIBURG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03728">
            <w:rPr>
              <w:rFonts w:ascii="Arial" w:eastAsia="NanumGothic" w:hAnsi="Arial"/>
              <w:sz w:val="16"/>
            </w:rPr>
            <w:t>TPE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03728">
            <w:rPr>
              <w:rFonts w:ascii="Arial" w:eastAsia="NanumGothic" w:hAnsi="Arial"/>
              <w:sz w:val="16"/>
            </w:rPr>
            <w:t>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</w:t>
          </w:r>
          <w:r w:rsidRPr="00003728">
            <w:rPr>
              <w:rFonts w:ascii="Arial" w:eastAsia="NanumGothic" w:hAnsi="Arial"/>
              <w:sz w:val="16"/>
            </w:rPr>
            <w:t>M</w:t>
          </w:r>
          <w:r w:rsidRPr="003A29FC">
            <w:rPr>
              <w:rFonts w:ascii="Arial" w:hAnsi="Arial"/>
              <w:sz w:val="16"/>
            </w:rPr>
            <w:t xml:space="preserve">) </w:t>
          </w:r>
          <w:r w:rsidRPr="00003728">
            <w:rPr>
              <w:rFonts w:ascii="Arial" w:eastAsia="NanumGothic" w:hAnsi="Arial"/>
              <w:sz w:val="16"/>
            </w:rPr>
            <w:t>Sdn</w:t>
          </w:r>
          <w:r w:rsidRPr="003A29FC">
            <w:rPr>
              <w:rFonts w:ascii="Arial" w:hAnsi="Arial"/>
              <w:sz w:val="16"/>
            </w:rPr>
            <w:t xml:space="preserve"> </w:t>
          </w:r>
          <w:r w:rsidRPr="00003728">
            <w:rPr>
              <w:rFonts w:ascii="Arial" w:eastAsia="NanumGothic" w:hAnsi="Arial"/>
              <w:sz w:val="16"/>
            </w:rPr>
            <w:t>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03728">
            <w:rPr>
              <w:rFonts w:ascii="Arial" w:eastAsia="NanumGothic" w:hAnsi="Arial" w:cs="Arial"/>
              <w:sz w:val="16"/>
              <w:szCs w:val="16"/>
            </w:rPr>
            <w:t>Lot</w:t>
          </w:r>
          <w:r>
            <w:rPr>
              <w:rFonts w:ascii="Arial" w:hAnsi="Arial" w:cs="Arial"/>
              <w:sz w:val="16"/>
              <w:szCs w:val="16"/>
            </w:rPr>
            <w:t xml:space="preserve"> 1839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Jalan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KPB</w:t>
          </w:r>
          <w:r>
            <w:rPr>
              <w:rFonts w:ascii="Arial" w:hAnsi="Arial" w:cs="Arial"/>
              <w:sz w:val="16"/>
              <w:szCs w:val="16"/>
            </w:rPr>
            <w:t xml:space="preserve">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03728">
            <w:rPr>
              <w:rFonts w:ascii="Arial" w:eastAsia="NanumGothic" w:hAnsi="Arial" w:cs="Arial"/>
              <w:sz w:val="16"/>
              <w:szCs w:val="16"/>
            </w:rPr>
            <w:t>Kawasan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Perindustrian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Seri</w:t>
          </w:r>
          <w:r>
            <w:rPr>
              <w:rFonts w:ascii="Arial" w:hAnsi="Arial" w:cs="Arial"/>
              <w:sz w:val="16"/>
              <w:szCs w:val="16"/>
            </w:rPr>
            <w:t xml:space="preserve">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Kembangan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  <w:r w:rsidRPr="00003728">
            <w:rPr>
              <w:rFonts w:ascii="Arial" w:eastAsia="NanumGothic" w:hAnsi="Arial" w:cs="Arial"/>
              <w:sz w:val="16"/>
              <w:szCs w:val="16"/>
            </w:rPr>
            <w:t>Selangor</w:t>
          </w:r>
          <w:r>
            <w:rPr>
              <w:rFonts w:ascii="Arial" w:hAnsi="Arial" w:cs="Arial"/>
              <w:sz w:val="16"/>
              <w:szCs w:val="16"/>
            </w:rPr>
            <w:t xml:space="preserve">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03728">
            <w:rPr>
              <w:rFonts w:ascii="Arial" w:eastAsia="NanumGothic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03728">
            <w:rPr>
              <w:rFonts w:ascii="Arial" w:eastAsia="NanumGothic" w:hAnsi="Arial"/>
              <w:sz w:val="16"/>
            </w:rPr>
            <w:t>Phone</w:t>
          </w:r>
          <w:r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003728">
            <w:rPr>
              <w:rFonts w:ascii="Arial" w:eastAsia="NanumGothic" w:hAnsi="Arial"/>
              <w:sz w:val="16"/>
            </w:rPr>
            <w:t>Info</w:t>
          </w:r>
          <w:r>
            <w:rPr>
              <w:rFonts w:ascii="Arial" w:hAnsi="Arial"/>
              <w:sz w:val="16"/>
            </w:rPr>
            <w:t>-</w:t>
          </w:r>
          <w:r w:rsidRPr="00003728">
            <w:rPr>
              <w:rFonts w:ascii="Arial" w:eastAsia="NanumGothic" w:hAnsi="Arial"/>
              <w:sz w:val="16"/>
            </w:rPr>
            <w:t>asia</w:t>
          </w:r>
          <w:r>
            <w:rPr>
              <w:rFonts w:ascii="Arial" w:hAnsi="Arial"/>
              <w:sz w:val="16"/>
            </w:rPr>
            <w:t>@</w:t>
          </w:r>
          <w:r w:rsidRPr="00003728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003728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003728">
            <w:rPr>
              <w:rFonts w:ascii="Arial" w:eastAsia="NanumGothic" w:hAnsi="Arial"/>
              <w:sz w:val="16"/>
            </w:rPr>
            <w:t>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 w:rsidRPr="00003728">
            <w:rPr>
              <w:rFonts w:ascii="Arial" w:eastAsia="NanumGothic" w:hAnsi="Arial"/>
              <w:sz w:val="16"/>
            </w:rPr>
            <w:t>www</w:t>
          </w:r>
          <w:r>
            <w:rPr>
              <w:rFonts w:ascii="Arial" w:hAnsi="Arial"/>
              <w:sz w:val="16"/>
            </w:rPr>
            <w:t>.</w:t>
          </w:r>
          <w:r w:rsidRPr="00003728">
            <w:rPr>
              <w:rFonts w:ascii="Arial" w:eastAsia="NanumGothic" w:hAnsi="Arial"/>
              <w:sz w:val="16"/>
            </w:rPr>
            <w:t>kraiburg</w:t>
          </w:r>
          <w:r>
            <w:rPr>
              <w:rFonts w:ascii="Arial" w:hAnsi="Arial"/>
              <w:sz w:val="16"/>
            </w:rPr>
            <w:t>-</w:t>
          </w:r>
          <w:r w:rsidRPr="00003728">
            <w:rPr>
              <w:rFonts w:ascii="Arial" w:eastAsia="NanumGothic" w:hAnsi="Arial"/>
              <w:sz w:val="16"/>
            </w:rPr>
            <w:t>tpe</w:t>
          </w:r>
          <w:r>
            <w:rPr>
              <w:rFonts w:ascii="Arial" w:hAnsi="Arial"/>
              <w:sz w:val="16"/>
            </w:rPr>
            <w:t>.</w:t>
          </w:r>
          <w:r w:rsidRPr="00003728">
            <w:rPr>
              <w:rFonts w:ascii="Arial" w:eastAsia="NanumGothic" w:hAnsi="Arial"/>
              <w:sz w:val="16"/>
            </w:rPr>
            <w:t>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A202D2"/>
    <w:multiLevelType w:val="hybridMultilevel"/>
    <w:tmpl w:val="AC304FA6"/>
    <w:lvl w:ilvl="0" w:tplc="4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A3128A3"/>
    <w:multiLevelType w:val="hybridMultilevel"/>
    <w:tmpl w:val="521C5ED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53806"/>
    <w:multiLevelType w:val="hybridMultilevel"/>
    <w:tmpl w:val="D464B9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B117AF"/>
    <w:multiLevelType w:val="hybridMultilevel"/>
    <w:tmpl w:val="79CAD3C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02843B9"/>
    <w:multiLevelType w:val="hybridMultilevel"/>
    <w:tmpl w:val="9816FF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82F5D"/>
    <w:multiLevelType w:val="hybridMultilevel"/>
    <w:tmpl w:val="D4984280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4943AF"/>
    <w:multiLevelType w:val="hybridMultilevel"/>
    <w:tmpl w:val="900C924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FA753A"/>
    <w:multiLevelType w:val="hybridMultilevel"/>
    <w:tmpl w:val="0AD4C55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AD941F6"/>
    <w:multiLevelType w:val="hybridMultilevel"/>
    <w:tmpl w:val="55447A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A55037"/>
    <w:multiLevelType w:val="multilevel"/>
    <w:tmpl w:val="2474B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3D6852"/>
    <w:multiLevelType w:val="hybridMultilevel"/>
    <w:tmpl w:val="BDC8514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063A43"/>
    <w:multiLevelType w:val="hybridMultilevel"/>
    <w:tmpl w:val="A95CBC7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814928">
    <w:abstractNumId w:val="6"/>
  </w:num>
  <w:num w:numId="2" w16cid:durableId="1074545799">
    <w:abstractNumId w:val="18"/>
  </w:num>
  <w:num w:numId="3" w16cid:durableId="783962320">
    <w:abstractNumId w:val="4"/>
  </w:num>
  <w:num w:numId="4" w16cid:durableId="1935553397">
    <w:abstractNumId w:val="38"/>
  </w:num>
  <w:num w:numId="5" w16cid:durableId="1733965736">
    <w:abstractNumId w:val="25"/>
  </w:num>
  <w:num w:numId="6" w16cid:durableId="57478979">
    <w:abstractNumId w:val="32"/>
  </w:num>
  <w:num w:numId="7" w16cid:durableId="1078671326">
    <w:abstractNumId w:val="11"/>
  </w:num>
  <w:num w:numId="8" w16cid:durableId="2015722923">
    <w:abstractNumId w:val="36"/>
  </w:num>
  <w:num w:numId="9" w16cid:durableId="292910266">
    <w:abstractNumId w:val="26"/>
  </w:num>
  <w:num w:numId="10" w16cid:durableId="688409044">
    <w:abstractNumId w:val="3"/>
  </w:num>
  <w:num w:numId="11" w16cid:durableId="126433964">
    <w:abstractNumId w:val="22"/>
  </w:num>
  <w:num w:numId="12" w16cid:durableId="17784764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7826320">
    <w:abstractNumId w:val="8"/>
  </w:num>
  <w:num w:numId="14" w16cid:durableId="647631846">
    <w:abstractNumId w:val="31"/>
  </w:num>
  <w:num w:numId="15" w16cid:durableId="1293362731">
    <w:abstractNumId w:val="19"/>
  </w:num>
  <w:num w:numId="16" w16cid:durableId="1861702371">
    <w:abstractNumId w:val="24"/>
  </w:num>
  <w:num w:numId="17" w16cid:durableId="1037126954">
    <w:abstractNumId w:val="16"/>
  </w:num>
  <w:num w:numId="18" w16cid:durableId="920874284">
    <w:abstractNumId w:val="15"/>
  </w:num>
  <w:num w:numId="19" w16cid:durableId="231888850">
    <w:abstractNumId w:val="28"/>
  </w:num>
  <w:num w:numId="20" w16cid:durableId="248975354">
    <w:abstractNumId w:val="9"/>
  </w:num>
  <w:num w:numId="21" w16cid:durableId="1264996930">
    <w:abstractNumId w:val="7"/>
  </w:num>
  <w:num w:numId="22" w16cid:durableId="2147041582">
    <w:abstractNumId w:val="34"/>
  </w:num>
  <w:num w:numId="23" w16cid:durableId="442849556">
    <w:abstractNumId w:val="33"/>
  </w:num>
  <w:num w:numId="24" w16cid:durableId="1990595666">
    <w:abstractNumId w:val="5"/>
  </w:num>
  <w:num w:numId="25" w16cid:durableId="1457068001">
    <w:abstractNumId w:val="0"/>
  </w:num>
  <w:num w:numId="26" w16cid:durableId="951472837">
    <w:abstractNumId w:val="12"/>
  </w:num>
  <w:num w:numId="27" w16cid:durableId="417211673">
    <w:abstractNumId w:val="14"/>
  </w:num>
  <w:num w:numId="28" w16cid:durableId="1987588229">
    <w:abstractNumId w:val="17"/>
  </w:num>
  <w:num w:numId="29" w16cid:durableId="1283226809">
    <w:abstractNumId w:val="27"/>
  </w:num>
  <w:num w:numId="30" w16cid:durableId="1674184260">
    <w:abstractNumId w:val="20"/>
  </w:num>
  <w:num w:numId="31" w16cid:durableId="1443768867">
    <w:abstractNumId w:val="2"/>
  </w:num>
  <w:num w:numId="32" w16cid:durableId="1567185816">
    <w:abstractNumId w:val="10"/>
  </w:num>
  <w:num w:numId="33" w16cid:durableId="244612185">
    <w:abstractNumId w:val="30"/>
  </w:num>
  <w:num w:numId="34" w16cid:durableId="2053921438">
    <w:abstractNumId w:val="21"/>
  </w:num>
  <w:num w:numId="35" w16cid:durableId="125858768">
    <w:abstractNumId w:val="13"/>
  </w:num>
  <w:num w:numId="36" w16cid:durableId="1083184525">
    <w:abstractNumId w:val="35"/>
  </w:num>
  <w:num w:numId="37" w16cid:durableId="721682975">
    <w:abstractNumId w:val="37"/>
  </w:num>
  <w:num w:numId="38" w16cid:durableId="948704270">
    <w:abstractNumId w:val="1"/>
  </w:num>
  <w:num w:numId="39" w16cid:durableId="1428575383">
    <w:abstractNumId w:val="29"/>
  </w:num>
  <w:num w:numId="40" w16cid:durableId="2224759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728"/>
    <w:rsid w:val="000037AE"/>
    <w:rsid w:val="00005FA1"/>
    <w:rsid w:val="00006D97"/>
    <w:rsid w:val="000128D9"/>
    <w:rsid w:val="00013EA3"/>
    <w:rsid w:val="000151B0"/>
    <w:rsid w:val="00020304"/>
    <w:rsid w:val="00022CB1"/>
    <w:rsid w:val="00023A0F"/>
    <w:rsid w:val="00033AE1"/>
    <w:rsid w:val="00035D86"/>
    <w:rsid w:val="00041B77"/>
    <w:rsid w:val="000428E2"/>
    <w:rsid w:val="000435BD"/>
    <w:rsid w:val="00045BE3"/>
    <w:rsid w:val="0004695A"/>
    <w:rsid w:val="00047CA0"/>
    <w:rsid w:val="000521D5"/>
    <w:rsid w:val="00055A30"/>
    <w:rsid w:val="00057785"/>
    <w:rsid w:val="0006085F"/>
    <w:rsid w:val="00065A69"/>
    <w:rsid w:val="00071236"/>
    <w:rsid w:val="00072DCE"/>
    <w:rsid w:val="00073D11"/>
    <w:rsid w:val="000759E8"/>
    <w:rsid w:val="00077E64"/>
    <w:rsid w:val="00081C3C"/>
    <w:rsid w:val="000829C6"/>
    <w:rsid w:val="00083596"/>
    <w:rsid w:val="0008699C"/>
    <w:rsid w:val="00086A3D"/>
    <w:rsid w:val="000903ED"/>
    <w:rsid w:val="0009376B"/>
    <w:rsid w:val="00093F48"/>
    <w:rsid w:val="00096CA7"/>
    <w:rsid w:val="00097276"/>
    <w:rsid w:val="00097D31"/>
    <w:rsid w:val="000A03C6"/>
    <w:rsid w:val="000A2587"/>
    <w:rsid w:val="000A4F86"/>
    <w:rsid w:val="000A510D"/>
    <w:rsid w:val="000A52EE"/>
    <w:rsid w:val="000B19D4"/>
    <w:rsid w:val="000B2944"/>
    <w:rsid w:val="000B6005"/>
    <w:rsid w:val="000B6A97"/>
    <w:rsid w:val="000C05DB"/>
    <w:rsid w:val="000C1FF5"/>
    <w:rsid w:val="000C2A61"/>
    <w:rsid w:val="000C2D49"/>
    <w:rsid w:val="000C3CBC"/>
    <w:rsid w:val="000C450A"/>
    <w:rsid w:val="000C5E10"/>
    <w:rsid w:val="000C60C8"/>
    <w:rsid w:val="000C7705"/>
    <w:rsid w:val="000C7BFB"/>
    <w:rsid w:val="000D0B50"/>
    <w:rsid w:val="000D12E7"/>
    <w:rsid w:val="000D178A"/>
    <w:rsid w:val="000D5397"/>
    <w:rsid w:val="000D54C6"/>
    <w:rsid w:val="000D59EC"/>
    <w:rsid w:val="000D75BA"/>
    <w:rsid w:val="000E2AEC"/>
    <w:rsid w:val="000E37A7"/>
    <w:rsid w:val="000E43E9"/>
    <w:rsid w:val="000F2DAE"/>
    <w:rsid w:val="000F32CD"/>
    <w:rsid w:val="000F3838"/>
    <w:rsid w:val="000F4AF2"/>
    <w:rsid w:val="000F7C93"/>
    <w:rsid w:val="000F7C99"/>
    <w:rsid w:val="001005B9"/>
    <w:rsid w:val="00100A43"/>
    <w:rsid w:val="00104033"/>
    <w:rsid w:val="00107310"/>
    <w:rsid w:val="001108E5"/>
    <w:rsid w:val="001119A9"/>
    <w:rsid w:val="00111F9D"/>
    <w:rsid w:val="0011205C"/>
    <w:rsid w:val="00112FED"/>
    <w:rsid w:val="00115094"/>
    <w:rsid w:val="001153DC"/>
    <w:rsid w:val="00115C6C"/>
    <w:rsid w:val="00116B00"/>
    <w:rsid w:val="001175D8"/>
    <w:rsid w:val="00120091"/>
    <w:rsid w:val="0012042E"/>
    <w:rsid w:val="00120B15"/>
    <w:rsid w:val="00121D30"/>
    <w:rsid w:val="00122C56"/>
    <w:rsid w:val="001246FA"/>
    <w:rsid w:val="00133856"/>
    <w:rsid w:val="00133C79"/>
    <w:rsid w:val="00134F13"/>
    <w:rsid w:val="00136F18"/>
    <w:rsid w:val="00137C57"/>
    <w:rsid w:val="00140711"/>
    <w:rsid w:val="00141CD8"/>
    <w:rsid w:val="00141D34"/>
    <w:rsid w:val="00144072"/>
    <w:rsid w:val="00146E7E"/>
    <w:rsid w:val="001507B4"/>
    <w:rsid w:val="00150A0F"/>
    <w:rsid w:val="0015210C"/>
    <w:rsid w:val="00156BDE"/>
    <w:rsid w:val="00163E63"/>
    <w:rsid w:val="001655F4"/>
    <w:rsid w:val="00165956"/>
    <w:rsid w:val="0017332B"/>
    <w:rsid w:val="00173B45"/>
    <w:rsid w:val="0017431E"/>
    <w:rsid w:val="00177563"/>
    <w:rsid w:val="00180F66"/>
    <w:rsid w:val="001830A3"/>
    <w:rsid w:val="0018691E"/>
    <w:rsid w:val="00186CE3"/>
    <w:rsid w:val="00190A79"/>
    <w:rsid w:val="001912E3"/>
    <w:rsid w:val="00192161"/>
    <w:rsid w:val="00192CAA"/>
    <w:rsid w:val="001937B4"/>
    <w:rsid w:val="00196354"/>
    <w:rsid w:val="00197D0D"/>
    <w:rsid w:val="001A0701"/>
    <w:rsid w:val="001A1A47"/>
    <w:rsid w:val="001A354D"/>
    <w:rsid w:val="001A6108"/>
    <w:rsid w:val="001A6E10"/>
    <w:rsid w:val="001B400F"/>
    <w:rsid w:val="001B5014"/>
    <w:rsid w:val="001B50DC"/>
    <w:rsid w:val="001C2242"/>
    <w:rsid w:val="001C311C"/>
    <w:rsid w:val="001C4EAE"/>
    <w:rsid w:val="001C701E"/>
    <w:rsid w:val="001C75EA"/>
    <w:rsid w:val="001C7821"/>
    <w:rsid w:val="001C787B"/>
    <w:rsid w:val="001D003B"/>
    <w:rsid w:val="001D04BB"/>
    <w:rsid w:val="001D41F8"/>
    <w:rsid w:val="001E1888"/>
    <w:rsid w:val="001E7360"/>
    <w:rsid w:val="001F12C2"/>
    <w:rsid w:val="001F37C4"/>
    <w:rsid w:val="001F4135"/>
    <w:rsid w:val="001F4509"/>
    <w:rsid w:val="001F4F5D"/>
    <w:rsid w:val="00201710"/>
    <w:rsid w:val="00202794"/>
    <w:rsid w:val="00203048"/>
    <w:rsid w:val="0020407C"/>
    <w:rsid w:val="0020669C"/>
    <w:rsid w:val="002069AB"/>
    <w:rsid w:val="00206C95"/>
    <w:rsid w:val="002129DC"/>
    <w:rsid w:val="00213E75"/>
    <w:rsid w:val="00214C89"/>
    <w:rsid w:val="002161B6"/>
    <w:rsid w:val="002227AE"/>
    <w:rsid w:val="00225C02"/>
    <w:rsid w:val="00225FD8"/>
    <w:rsid w:val="002262B1"/>
    <w:rsid w:val="00231C43"/>
    <w:rsid w:val="00233574"/>
    <w:rsid w:val="00235BA5"/>
    <w:rsid w:val="0023736F"/>
    <w:rsid w:val="002429E8"/>
    <w:rsid w:val="002455DD"/>
    <w:rsid w:val="00250990"/>
    <w:rsid w:val="00252C35"/>
    <w:rsid w:val="00256D34"/>
    <w:rsid w:val="00256E0E"/>
    <w:rsid w:val="002631F5"/>
    <w:rsid w:val="00267260"/>
    <w:rsid w:val="00274751"/>
    <w:rsid w:val="00281DBF"/>
    <w:rsid w:val="00281FF5"/>
    <w:rsid w:val="00283A50"/>
    <w:rsid w:val="00284868"/>
    <w:rsid w:val="0028506D"/>
    <w:rsid w:val="0028707A"/>
    <w:rsid w:val="002901C3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4F67"/>
    <w:rsid w:val="002A532B"/>
    <w:rsid w:val="002B0401"/>
    <w:rsid w:val="002B0E77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5FB"/>
    <w:rsid w:val="002D3A43"/>
    <w:rsid w:val="002D3BC0"/>
    <w:rsid w:val="002D3CEB"/>
    <w:rsid w:val="002D650D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71C5"/>
    <w:rsid w:val="00304543"/>
    <w:rsid w:val="00307DB9"/>
    <w:rsid w:val="003104B9"/>
    <w:rsid w:val="00310A64"/>
    <w:rsid w:val="00312545"/>
    <w:rsid w:val="003150EC"/>
    <w:rsid w:val="00324D73"/>
    <w:rsid w:val="00325394"/>
    <w:rsid w:val="00325EA7"/>
    <w:rsid w:val="00326FA2"/>
    <w:rsid w:val="003278EA"/>
    <w:rsid w:val="0033017E"/>
    <w:rsid w:val="00340D67"/>
    <w:rsid w:val="0034626C"/>
    <w:rsid w:val="00347067"/>
    <w:rsid w:val="0035152E"/>
    <w:rsid w:val="00351A88"/>
    <w:rsid w:val="0035328E"/>
    <w:rsid w:val="00356006"/>
    <w:rsid w:val="003606BB"/>
    <w:rsid w:val="00364268"/>
    <w:rsid w:val="0036557B"/>
    <w:rsid w:val="00384C83"/>
    <w:rsid w:val="0038768D"/>
    <w:rsid w:val="00394212"/>
    <w:rsid w:val="00395377"/>
    <w:rsid w:val="003955E2"/>
    <w:rsid w:val="00396A5D"/>
    <w:rsid w:val="00396DE4"/>
    <w:rsid w:val="00396F67"/>
    <w:rsid w:val="003A389E"/>
    <w:rsid w:val="003A43C7"/>
    <w:rsid w:val="003A50BB"/>
    <w:rsid w:val="003B042D"/>
    <w:rsid w:val="003B2331"/>
    <w:rsid w:val="003B322A"/>
    <w:rsid w:val="003B585F"/>
    <w:rsid w:val="003B6314"/>
    <w:rsid w:val="003B6A43"/>
    <w:rsid w:val="003C34B2"/>
    <w:rsid w:val="003C4170"/>
    <w:rsid w:val="003C65BD"/>
    <w:rsid w:val="003C6DEF"/>
    <w:rsid w:val="003C7304"/>
    <w:rsid w:val="003C78DA"/>
    <w:rsid w:val="003D56F4"/>
    <w:rsid w:val="003E0B9E"/>
    <w:rsid w:val="003E2CB0"/>
    <w:rsid w:val="003E334E"/>
    <w:rsid w:val="003E3D8B"/>
    <w:rsid w:val="003E4160"/>
    <w:rsid w:val="003E649C"/>
    <w:rsid w:val="004002A2"/>
    <w:rsid w:val="00401FF2"/>
    <w:rsid w:val="0040224A"/>
    <w:rsid w:val="00404A1D"/>
    <w:rsid w:val="004057E3"/>
    <w:rsid w:val="00405904"/>
    <w:rsid w:val="00406C85"/>
    <w:rsid w:val="00410B91"/>
    <w:rsid w:val="00414F7E"/>
    <w:rsid w:val="00416A5A"/>
    <w:rsid w:val="004172B7"/>
    <w:rsid w:val="00431B1C"/>
    <w:rsid w:val="00432CA6"/>
    <w:rsid w:val="00435158"/>
    <w:rsid w:val="00436125"/>
    <w:rsid w:val="00436748"/>
    <w:rsid w:val="004407AE"/>
    <w:rsid w:val="00444D45"/>
    <w:rsid w:val="0044562F"/>
    <w:rsid w:val="0045042F"/>
    <w:rsid w:val="004543BF"/>
    <w:rsid w:val="004560BB"/>
    <w:rsid w:val="004562AC"/>
    <w:rsid w:val="00456843"/>
    <w:rsid w:val="00456A3B"/>
    <w:rsid w:val="00465D01"/>
    <w:rsid w:val="004701E5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3BFC"/>
    <w:rsid w:val="00496D18"/>
    <w:rsid w:val="00497DD9"/>
    <w:rsid w:val="004A06FC"/>
    <w:rsid w:val="004A3BE3"/>
    <w:rsid w:val="004A444D"/>
    <w:rsid w:val="004A474D"/>
    <w:rsid w:val="004A62E0"/>
    <w:rsid w:val="004A6454"/>
    <w:rsid w:val="004B0469"/>
    <w:rsid w:val="004B75FE"/>
    <w:rsid w:val="004C1164"/>
    <w:rsid w:val="004C3A08"/>
    <w:rsid w:val="004C3B90"/>
    <w:rsid w:val="004C3CCB"/>
    <w:rsid w:val="004C5ED3"/>
    <w:rsid w:val="004C6BE6"/>
    <w:rsid w:val="004C6E24"/>
    <w:rsid w:val="004D2C5B"/>
    <w:rsid w:val="004D40CE"/>
    <w:rsid w:val="004D5BAF"/>
    <w:rsid w:val="004D7EA0"/>
    <w:rsid w:val="004E0EEE"/>
    <w:rsid w:val="004F17B3"/>
    <w:rsid w:val="004F2718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232FB"/>
    <w:rsid w:val="00524376"/>
    <w:rsid w:val="005257AD"/>
    <w:rsid w:val="00526CB3"/>
    <w:rsid w:val="00527D82"/>
    <w:rsid w:val="00530A45"/>
    <w:rsid w:val="005310E3"/>
    <w:rsid w:val="00531CC4"/>
    <w:rsid w:val="005320D5"/>
    <w:rsid w:val="00534339"/>
    <w:rsid w:val="00535A94"/>
    <w:rsid w:val="00541D34"/>
    <w:rsid w:val="0054392A"/>
    <w:rsid w:val="00545127"/>
    <w:rsid w:val="005466FE"/>
    <w:rsid w:val="00550355"/>
    <w:rsid w:val="00550C61"/>
    <w:rsid w:val="005515D6"/>
    <w:rsid w:val="00552AA1"/>
    <w:rsid w:val="00552D21"/>
    <w:rsid w:val="00555589"/>
    <w:rsid w:val="00563000"/>
    <w:rsid w:val="00563683"/>
    <w:rsid w:val="00570576"/>
    <w:rsid w:val="0057225E"/>
    <w:rsid w:val="005772B9"/>
    <w:rsid w:val="00577BE3"/>
    <w:rsid w:val="005916A8"/>
    <w:rsid w:val="00595DBC"/>
    <w:rsid w:val="00597472"/>
    <w:rsid w:val="005A0C48"/>
    <w:rsid w:val="005A2154"/>
    <w:rsid w:val="005A27C6"/>
    <w:rsid w:val="005A34EE"/>
    <w:rsid w:val="005A3B89"/>
    <w:rsid w:val="005A45F1"/>
    <w:rsid w:val="005A5D20"/>
    <w:rsid w:val="005A7FD1"/>
    <w:rsid w:val="005B26DB"/>
    <w:rsid w:val="005B386E"/>
    <w:rsid w:val="005B6B7E"/>
    <w:rsid w:val="005B7E2A"/>
    <w:rsid w:val="005C1CB1"/>
    <w:rsid w:val="005C2021"/>
    <w:rsid w:val="005C4033"/>
    <w:rsid w:val="005C47C4"/>
    <w:rsid w:val="005C59F4"/>
    <w:rsid w:val="005D467D"/>
    <w:rsid w:val="005D5273"/>
    <w:rsid w:val="005E1753"/>
    <w:rsid w:val="005E1C3F"/>
    <w:rsid w:val="005E3F1F"/>
    <w:rsid w:val="005E52B3"/>
    <w:rsid w:val="005E6A19"/>
    <w:rsid w:val="005F0BAB"/>
    <w:rsid w:val="005F6B03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6C33"/>
    <w:rsid w:val="006301E5"/>
    <w:rsid w:val="00633556"/>
    <w:rsid w:val="00633A4F"/>
    <w:rsid w:val="00634984"/>
    <w:rsid w:val="006353DB"/>
    <w:rsid w:val="0063701A"/>
    <w:rsid w:val="00640E12"/>
    <w:rsid w:val="00644782"/>
    <w:rsid w:val="0064765B"/>
    <w:rsid w:val="00651DCD"/>
    <w:rsid w:val="00654E6B"/>
    <w:rsid w:val="006612CA"/>
    <w:rsid w:val="00661898"/>
    <w:rsid w:val="00661AE9"/>
    <w:rsid w:val="00661BAB"/>
    <w:rsid w:val="00664D44"/>
    <w:rsid w:val="006709AB"/>
    <w:rsid w:val="00671210"/>
    <w:rsid w:val="00672BF2"/>
    <w:rsid w:val="006735F6"/>
    <w:rsid w:val="006737DA"/>
    <w:rsid w:val="006739FD"/>
    <w:rsid w:val="006800CB"/>
    <w:rsid w:val="006802FB"/>
    <w:rsid w:val="00681427"/>
    <w:rsid w:val="006823C9"/>
    <w:rsid w:val="0068625E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3D52"/>
    <w:rsid w:val="006B668E"/>
    <w:rsid w:val="006C178C"/>
    <w:rsid w:val="006C36A0"/>
    <w:rsid w:val="006C3919"/>
    <w:rsid w:val="006C4263"/>
    <w:rsid w:val="006C48AD"/>
    <w:rsid w:val="006C56CC"/>
    <w:rsid w:val="006D0902"/>
    <w:rsid w:val="006D238F"/>
    <w:rsid w:val="006D333F"/>
    <w:rsid w:val="006D7618"/>
    <w:rsid w:val="006D7BB3"/>
    <w:rsid w:val="006D7D9F"/>
    <w:rsid w:val="006E37E6"/>
    <w:rsid w:val="006E449C"/>
    <w:rsid w:val="006E4B80"/>
    <w:rsid w:val="006E65CF"/>
    <w:rsid w:val="006E6D63"/>
    <w:rsid w:val="006F09EB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A37"/>
    <w:rsid w:val="00726D03"/>
    <w:rsid w:val="0072737D"/>
    <w:rsid w:val="00730341"/>
    <w:rsid w:val="007355FE"/>
    <w:rsid w:val="00736B12"/>
    <w:rsid w:val="00744132"/>
    <w:rsid w:val="00744F3B"/>
    <w:rsid w:val="007519C2"/>
    <w:rsid w:val="0075318C"/>
    <w:rsid w:val="0076079D"/>
    <w:rsid w:val="00762555"/>
    <w:rsid w:val="0077610C"/>
    <w:rsid w:val="00776675"/>
    <w:rsid w:val="00781978"/>
    <w:rsid w:val="0078239C"/>
    <w:rsid w:val="007831E2"/>
    <w:rsid w:val="00784C57"/>
    <w:rsid w:val="00785F5E"/>
    <w:rsid w:val="00786798"/>
    <w:rsid w:val="007879AD"/>
    <w:rsid w:val="00790D2E"/>
    <w:rsid w:val="007935B6"/>
    <w:rsid w:val="00793BF4"/>
    <w:rsid w:val="007949D3"/>
    <w:rsid w:val="00796E8F"/>
    <w:rsid w:val="007974C7"/>
    <w:rsid w:val="007A568B"/>
    <w:rsid w:val="007A5BF6"/>
    <w:rsid w:val="007A7755"/>
    <w:rsid w:val="007B1D9F"/>
    <w:rsid w:val="007B1F0A"/>
    <w:rsid w:val="007B21F8"/>
    <w:rsid w:val="007B3E50"/>
    <w:rsid w:val="007B4C2D"/>
    <w:rsid w:val="007B730E"/>
    <w:rsid w:val="007C01C5"/>
    <w:rsid w:val="007C378A"/>
    <w:rsid w:val="007C4364"/>
    <w:rsid w:val="007C5889"/>
    <w:rsid w:val="007D2C88"/>
    <w:rsid w:val="007D5A24"/>
    <w:rsid w:val="007D742A"/>
    <w:rsid w:val="007D7444"/>
    <w:rsid w:val="007E0F3F"/>
    <w:rsid w:val="007E254D"/>
    <w:rsid w:val="007E2648"/>
    <w:rsid w:val="007E4BFD"/>
    <w:rsid w:val="007E79FC"/>
    <w:rsid w:val="007F1877"/>
    <w:rsid w:val="007F3DBF"/>
    <w:rsid w:val="007F444A"/>
    <w:rsid w:val="007F5D28"/>
    <w:rsid w:val="00800754"/>
    <w:rsid w:val="0080089F"/>
    <w:rsid w:val="008009BA"/>
    <w:rsid w:val="0080194B"/>
    <w:rsid w:val="00801AC8"/>
    <w:rsid w:val="00801E68"/>
    <w:rsid w:val="00812260"/>
    <w:rsid w:val="0081296C"/>
    <w:rsid w:val="00813063"/>
    <w:rsid w:val="0081509E"/>
    <w:rsid w:val="00820900"/>
    <w:rsid w:val="00823B61"/>
    <w:rsid w:val="0082753C"/>
    <w:rsid w:val="00827B2C"/>
    <w:rsid w:val="00830CB7"/>
    <w:rsid w:val="00834444"/>
    <w:rsid w:val="00835B9C"/>
    <w:rsid w:val="00841227"/>
    <w:rsid w:val="00843F0D"/>
    <w:rsid w:val="00845861"/>
    <w:rsid w:val="00852ED7"/>
    <w:rsid w:val="00855462"/>
    <w:rsid w:val="00855764"/>
    <w:rsid w:val="00856168"/>
    <w:rsid w:val="008608C3"/>
    <w:rsid w:val="00863230"/>
    <w:rsid w:val="00867DC3"/>
    <w:rsid w:val="008725D0"/>
    <w:rsid w:val="00872EB4"/>
    <w:rsid w:val="00874A1A"/>
    <w:rsid w:val="00885E31"/>
    <w:rsid w:val="008868FE"/>
    <w:rsid w:val="00887A45"/>
    <w:rsid w:val="00892BAF"/>
    <w:rsid w:val="00892BB3"/>
    <w:rsid w:val="00893ECA"/>
    <w:rsid w:val="008951A4"/>
    <w:rsid w:val="00895B7D"/>
    <w:rsid w:val="00897F8C"/>
    <w:rsid w:val="008A055F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4D69"/>
    <w:rsid w:val="008D6339"/>
    <w:rsid w:val="008D6B76"/>
    <w:rsid w:val="008D6EEC"/>
    <w:rsid w:val="008E0B3D"/>
    <w:rsid w:val="008E12A5"/>
    <w:rsid w:val="008E45AF"/>
    <w:rsid w:val="008E5B5F"/>
    <w:rsid w:val="008E7663"/>
    <w:rsid w:val="008F1106"/>
    <w:rsid w:val="008F1555"/>
    <w:rsid w:val="008F3C99"/>
    <w:rsid w:val="008F55F4"/>
    <w:rsid w:val="008F7818"/>
    <w:rsid w:val="00900127"/>
    <w:rsid w:val="00900BD4"/>
    <w:rsid w:val="00901B23"/>
    <w:rsid w:val="009026AE"/>
    <w:rsid w:val="00904C77"/>
    <w:rsid w:val="00905FBF"/>
    <w:rsid w:val="00906E63"/>
    <w:rsid w:val="00915687"/>
    <w:rsid w:val="00916950"/>
    <w:rsid w:val="00923998"/>
    <w:rsid w:val="00923B42"/>
    <w:rsid w:val="00923D2E"/>
    <w:rsid w:val="009324CB"/>
    <w:rsid w:val="00935C50"/>
    <w:rsid w:val="00937972"/>
    <w:rsid w:val="009403D9"/>
    <w:rsid w:val="00940837"/>
    <w:rsid w:val="009416C1"/>
    <w:rsid w:val="00945459"/>
    <w:rsid w:val="00947191"/>
    <w:rsid w:val="00947A2A"/>
    <w:rsid w:val="00947D55"/>
    <w:rsid w:val="009546C3"/>
    <w:rsid w:val="00954B8E"/>
    <w:rsid w:val="009550E8"/>
    <w:rsid w:val="00957AAC"/>
    <w:rsid w:val="009614E4"/>
    <w:rsid w:val="009618DB"/>
    <w:rsid w:val="009640FC"/>
    <w:rsid w:val="00964C40"/>
    <w:rsid w:val="009728DD"/>
    <w:rsid w:val="00975769"/>
    <w:rsid w:val="0098002D"/>
    <w:rsid w:val="00980DBB"/>
    <w:rsid w:val="00984A7C"/>
    <w:rsid w:val="009927D5"/>
    <w:rsid w:val="00992C40"/>
    <w:rsid w:val="00993730"/>
    <w:rsid w:val="009A0E29"/>
    <w:rsid w:val="009A3D50"/>
    <w:rsid w:val="009B1C7C"/>
    <w:rsid w:val="009B32CA"/>
    <w:rsid w:val="009B3B1B"/>
    <w:rsid w:val="009B5422"/>
    <w:rsid w:val="009B6745"/>
    <w:rsid w:val="009C0FD6"/>
    <w:rsid w:val="009C48F1"/>
    <w:rsid w:val="009C71C3"/>
    <w:rsid w:val="009C762D"/>
    <w:rsid w:val="009D2688"/>
    <w:rsid w:val="009D3742"/>
    <w:rsid w:val="009D61E9"/>
    <w:rsid w:val="009D70E1"/>
    <w:rsid w:val="009D76BB"/>
    <w:rsid w:val="009E4834"/>
    <w:rsid w:val="009E74A0"/>
    <w:rsid w:val="009F2696"/>
    <w:rsid w:val="009F3D38"/>
    <w:rsid w:val="009F499B"/>
    <w:rsid w:val="009F619F"/>
    <w:rsid w:val="009F61CE"/>
    <w:rsid w:val="009F781C"/>
    <w:rsid w:val="00A019AF"/>
    <w:rsid w:val="00A022F6"/>
    <w:rsid w:val="00A034FB"/>
    <w:rsid w:val="00A04274"/>
    <w:rsid w:val="00A0563F"/>
    <w:rsid w:val="00A1450B"/>
    <w:rsid w:val="00A26505"/>
    <w:rsid w:val="00A27D3B"/>
    <w:rsid w:val="00A27E40"/>
    <w:rsid w:val="00A30CF5"/>
    <w:rsid w:val="00A34994"/>
    <w:rsid w:val="00A3522E"/>
    <w:rsid w:val="00A3687E"/>
    <w:rsid w:val="00A36C89"/>
    <w:rsid w:val="00A37AE0"/>
    <w:rsid w:val="00A40DE9"/>
    <w:rsid w:val="00A423D7"/>
    <w:rsid w:val="00A4365C"/>
    <w:rsid w:val="00A43C0F"/>
    <w:rsid w:val="00A477BF"/>
    <w:rsid w:val="00A50778"/>
    <w:rsid w:val="00A51EBC"/>
    <w:rsid w:val="00A527E2"/>
    <w:rsid w:val="00A528DC"/>
    <w:rsid w:val="00A53418"/>
    <w:rsid w:val="00A53545"/>
    <w:rsid w:val="00A56365"/>
    <w:rsid w:val="00A57CD6"/>
    <w:rsid w:val="00A600BB"/>
    <w:rsid w:val="00A610AE"/>
    <w:rsid w:val="00A62DDC"/>
    <w:rsid w:val="00A63FDC"/>
    <w:rsid w:val="00A65BEC"/>
    <w:rsid w:val="00A67811"/>
    <w:rsid w:val="00A67980"/>
    <w:rsid w:val="00A709B8"/>
    <w:rsid w:val="00A745FD"/>
    <w:rsid w:val="00A767E3"/>
    <w:rsid w:val="00A77DE8"/>
    <w:rsid w:val="00A803FD"/>
    <w:rsid w:val="00A805C3"/>
    <w:rsid w:val="00A805F6"/>
    <w:rsid w:val="00A81CD7"/>
    <w:rsid w:val="00A8314D"/>
    <w:rsid w:val="00A832FB"/>
    <w:rsid w:val="00A91424"/>
    <w:rsid w:val="00A91448"/>
    <w:rsid w:val="00A93D7F"/>
    <w:rsid w:val="00AA433C"/>
    <w:rsid w:val="00AA66C4"/>
    <w:rsid w:val="00AB097A"/>
    <w:rsid w:val="00AB4242"/>
    <w:rsid w:val="00AB4736"/>
    <w:rsid w:val="00AB48F2"/>
    <w:rsid w:val="00AB4AEA"/>
    <w:rsid w:val="00AB4BC4"/>
    <w:rsid w:val="00AB7C2B"/>
    <w:rsid w:val="00AC3C90"/>
    <w:rsid w:val="00AC56C2"/>
    <w:rsid w:val="00AD13B3"/>
    <w:rsid w:val="00AD2227"/>
    <w:rsid w:val="00AD22E5"/>
    <w:rsid w:val="00AD29B8"/>
    <w:rsid w:val="00AD56E8"/>
    <w:rsid w:val="00AD5919"/>
    <w:rsid w:val="00AD63FF"/>
    <w:rsid w:val="00AD6D80"/>
    <w:rsid w:val="00AD7F3A"/>
    <w:rsid w:val="00AE02DB"/>
    <w:rsid w:val="00AE1711"/>
    <w:rsid w:val="00AE2D28"/>
    <w:rsid w:val="00AE346C"/>
    <w:rsid w:val="00AE55DB"/>
    <w:rsid w:val="00AE7959"/>
    <w:rsid w:val="00AF1272"/>
    <w:rsid w:val="00AF1CC8"/>
    <w:rsid w:val="00AF442B"/>
    <w:rsid w:val="00AF4CB0"/>
    <w:rsid w:val="00AF706E"/>
    <w:rsid w:val="00AF73F9"/>
    <w:rsid w:val="00B022F8"/>
    <w:rsid w:val="00B039C3"/>
    <w:rsid w:val="00B04B2A"/>
    <w:rsid w:val="00B056AE"/>
    <w:rsid w:val="00B05D3F"/>
    <w:rsid w:val="00B11451"/>
    <w:rsid w:val="00B140E7"/>
    <w:rsid w:val="00B16400"/>
    <w:rsid w:val="00B20D0E"/>
    <w:rsid w:val="00B21133"/>
    <w:rsid w:val="00B26E20"/>
    <w:rsid w:val="00B30C98"/>
    <w:rsid w:val="00B339CB"/>
    <w:rsid w:val="00B3545E"/>
    <w:rsid w:val="00B37861"/>
    <w:rsid w:val="00B37C59"/>
    <w:rsid w:val="00B41CCD"/>
    <w:rsid w:val="00B43FD8"/>
    <w:rsid w:val="00B45417"/>
    <w:rsid w:val="00B45C2A"/>
    <w:rsid w:val="00B46CCC"/>
    <w:rsid w:val="00B51833"/>
    <w:rsid w:val="00B53B25"/>
    <w:rsid w:val="00B64A21"/>
    <w:rsid w:val="00B654E7"/>
    <w:rsid w:val="00B66663"/>
    <w:rsid w:val="00B716B7"/>
    <w:rsid w:val="00B71FAC"/>
    <w:rsid w:val="00B73EDB"/>
    <w:rsid w:val="00B777F2"/>
    <w:rsid w:val="00B80B6F"/>
    <w:rsid w:val="00B812AF"/>
    <w:rsid w:val="00B81B58"/>
    <w:rsid w:val="00B834D1"/>
    <w:rsid w:val="00B85723"/>
    <w:rsid w:val="00B91858"/>
    <w:rsid w:val="00B9507E"/>
    <w:rsid w:val="00B95A63"/>
    <w:rsid w:val="00BA383C"/>
    <w:rsid w:val="00BA3DFF"/>
    <w:rsid w:val="00BA473D"/>
    <w:rsid w:val="00BA664D"/>
    <w:rsid w:val="00BA68D1"/>
    <w:rsid w:val="00BB011B"/>
    <w:rsid w:val="00BB12FC"/>
    <w:rsid w:val="00BB2C48"/>
    <w:rsid w:val="00BC1253"/>
    <w:rsid w:val="00BC19BB"/>
    <w:rsid w:val="00BC1A81"/>
    <w:rsid w:val="00BC43F8"/>
    <w:rsid w:val="00BC6599"/>
    <w:rsid w:val="00BD1A20"/>
    <w:rsid w:val="00BD78D6"/>
    <w:rsid w:val="00BD79BC"/>
    <w:rsid w:val="00BE16AD"/>
    <w:rsid w:val="00BE4E46"/>
    <w:rsid w:val="00BE5830"/>
    <w:rsid w:val="00BE63E9"/>
    <w:rsid w:val="00BF1594"/>
    <w:rsid w:val="00BF27BE"/>
    <w:rsid w:val="00BF28D4"/>
    <w:rsid w:val="00BF4C2F"/>
    <w:rsid w:val="00C0054B"/>
    <w:rsid w:val="00C0606E"/>
    <w:rsid w:val="00C10035"/>
    <w:rsid w:val="00C13592"/>
    <w:rsid w:val="00C153F5"/>
    <w:rsid w:val="00C15806"/>
    <w:rsid w:val="00C163EB"/>
    <w:rsid w:val="00C228B4"/>
    <w:rsid w:val="00C232C4"/>
    <w:rsid w:val="00C2445B"/>
    <w:rsid w:val="00C24DC3"/>
    <w:rsid w:val="00C2668C"/>
    <w:rsid w:val="00C279B9"/>
    <w:rsid w:val="00C30003"/>
    <w:rsid w:val="00C325A1"/>
    <w:rsid w:val="00C33B05"/>
    <w:rsid w:val="00C33C80"/>
    <w:rsid w:val="00C37354"/>
    <w:rsid w:val="00C44B97"/>
    <w:rsid w:val="00C46197"/>
    <w:rsid w:val="00C4722D"/>
    <w:rsid w:val="00C535F9"/>
    <w:rsid w:val="00C55745"/>
    <w:rsid w:val="00C566EF"/>
    <w:rsid w:val="00C56946"/>
    <w:rsid w:val="00C643F6"/>
    <w:rsid w:val="00C65FDB"/>
    <w:rsid w:val="00C6643A"/>
    <w:rsid w:val="00C703D4"/>
    <w:rsid w:val="00C70422"/>
    <w:rsid w:val="00C70EBC"/>
    <w:rsid w:val="00C72E1E"/>
    <w:rsid w:val="00C73D02"/>
    <w:rsid w:val="00C751FB"/>
    <w:rsid w:val="00C765FC"/>
    <w:rsid w:val="00C8056E"/>
    <w:rsid w:val="00C81680"/>
    <w:rsid w:val="00C87505"/>
    <w:rsid w:val="00C87BA6"/>
    <w:rsid w:val="00C915FA"/>
    <w:rsid w:val="00C95294"/>
    <w:rsid w:val="00C97AAF"/>
    <w:rsid w:val="00CA04C3"/>
    <w:rsid w:val="00CA1BA5"/>
    <w:rsid w:val="00CA265C"/>
    <w:rsid w:val="00CA35FC"/>
    <w:rsid w:val="00CA7190"/>
    <w:rsid w:val="00CB0F0F"/>
    <w:rsid w:val="00CB3B01"/>
    <w:rsid w:val="00CB463C"/>
    <w:rsid w:val="00CB5C4A"/>
    <w:rsid w:val="00CC14FA"/>
    <w:rsid w:val="00CC1988"/>
    <w:rsid w:val="00CC1D3B"/>
    <w:rsid w:val="00CC42B7"/>
    <w:rsid w:val="00CC57BF"/>
    <w:rsid w:val="00CC616C"/>
    <w:rsid w:val="00CC7648"/>
    <w:rsid w:val="00CD0AF4"/>
    <w:rsid w:val="00CD0E68"/>
    <w:rsid w:val="00CD2B5E"/>
    <w:rsid w:val="00CD47FF"/>
    <w:rsid w:val="00CD66BE"/>
    <w:rsid w:val="00CD6C33"/>
    <w:rsid w:val="00CD7C16"/>
    <w:rsid w:val="00CE3169"/>
    <w:rsid w:val="00CE6C93"/>
    <w:rsid w:val="00CF00DE"/>
    <w:rsid w:val="00CF1F82"/>
    <w:rsid w:val="00CF3254"/>
    <w:rsid w:val="00CF3B40"/>
    <w:rsid w:val="00D01F97"/>
    <w:rsid w:val="00D054B5"/>
    <w:rsid w:val="00D135AD"/>
    <w:rsid w:val="00D13AE1"/>
    <w:rsid w:val="00D14EDD"/>
    <w:rsid w:val="00D14F71"/>
    <w:rsid w:val="00D16C2D"/>
    <w:rsid w:val="00D2192F"/>
    <w:rsid w:val="00D23672"/>
    <w:rsid w:val="00D2377C"/>
    <w:rsid w:val="00D238FD"/>
    <w:rsid w:val="00D253ED"/>
    <w:rsid w:val="00D3074B"/>
    <w:rsid w:val="00D34D49"/>
    <w:rsid w:val="00D35D04"/>
    <w:rsid w:val="00D35E73"/>
    <w:rsid w:val="00D365FF"/>
    <w:rsid w:val="00D37E66"/>
    <w:rsid w:val="00D41761"/>
    <w:rsid w:val="00D42CC5"/>
    <w:rsid w:val="00D42EE1"/>
    <w:rsid w:val="00D43C51"/>
    <w:rsid w:val="00D505D4"/>
    <w:rsid w:val="00D50D0C"/>
    <w:rsid w:val="00D52738"/>
    <w:rsid w:val="00D5461E"/>
    <w:rsid w:val="00D570E8"/>
    <w:rsid w:val="00D60219"/>
    <w:rsid w:val="00D619AD"/>
    <w:rsid w:val="00D625E9"/>
    <w:rsid w:val="00D6472D"/>
    <w:rsid w:val="00D65416"/>
    <w:rsid w:val="00D65866"/>
    <w:rsid w:val="00D72457"/>
    <w:rsid w:val="00D81F17"/>
    <w:rsid w:val="00D821DB"/>
    <w:rsid w:val="00D8276E"/>
    <w:rsid w:val="00D83755"/>
    <w:rsid w:val="00D8470D"/>
    <w:rsid w:val="00D86D57"/>
    <w:rsid w:val="00D87E3B"/>
    <w:rsid w:val="00D90DD5"/>
    <w:rsid w:val="00D931A9"/>
    <w:rsid w:val="00D94990"/>
    <w:rsid w:val="00D95D0D"/>
    <w:rsid w:val="00D9749E"/>
    <w:rsid w:val="00DA0553"/>
    <w:rsid w:val="00DA3DCA"/>
    <w:rsid w:val="00DB2468"/>
    <w:rsid w:val="00DB6EAE"/>
    <w:rsid w:val="00DC10C6"/>
    <w:rsid w:val="00DC32CA"/>
    <w:rsid w:val="00DC6774"/>
    <w:rsid w:val="00DD42D3"/>
    <w:rsid w:val="00DD459C"/>
    <w:rsid w:val="00DD6B70"/>
    <w:rsid w:val="00DE0725"/>
    <w:rsid w:val="00DE1673"/>
    <w:rsid w:val="00DE2E5C"/>
    <w:rsid w:val="00DE6719"/>
    <w:rsid w:val="00DF02DC"/>
    <w:rsid w:val="00DF0489"/>
    <w:rsid w:val="00DF13FA"/>
    <w:rsid w:val="00DF4C59"/>
    <w:rsid w:val="00DF6D95"/>
    <w:rsid w:val="00DF7FD8"/>
    <w:rsid w:val="00E02860"/>
    <w:rsid w:val="00E039D8"/>
    <w:rsid w:val="00E03BAA"/>
    <w:rsid w:val="00E0568D"/>
    <w:rsid w:val="00E14E87"/>
    <w:rsid w:val="00E17CAC"/>
    <w:rsid w:val="00E30FE5"/>
    <w:rsid w:val="00E31F55"/>
    <w:rsid w:val="00E324CD"/>
    <w:rsid w:val="00E34355"/>
    <w:rsid w:val="00E34E27"/>
    <w:rsid w:val="00E44112"/>
    <w:rsid w:val="00E52729"/>
    <w:rsid w:val="00E533F6"/>
    <w:rsid w:val="00E53609"/>
    <w:rsid w:val="00E54ADC"/>
    <w:rsid w:val="00E57256"/>
    <w:rsid w:val="00E61AA8"/>
    <w:rsid w:val="00E628B9"/>
    <w:rsid w:val="00E63371"/>
    <w:rsid w:val="00E63E21"/>
    <w:rsid w:val="00E6580E"/>
    <w:rsid w:val="00E72840"/>
    <w:rsid w:val="00E75CF3"/>
    <w:rsid w:val="00E812C0"/>
    <w:rsid w:val="00E834D7"/>
    <w:rsid w:val="00E85ACE"/>
    <w:rsid w:val="00E872C3"/>
    <w:rsid w:val="00E908C9"/>
    <w:rsid w:val="00E90E3A"/>
    <w:rsid w:val="00E91051"/>
    <w:rsid w:val="00E92853"/>
    <w:rsid w:val="00E96037"/>
    <w:rsid w:val="00EA39C3"/>
    <w:rsid w:val="00EA4EE0"/>
    <w:rsid w:val="00EA752F"/>
    <w:rsid w:val="00EB2B0B"/>
    <w:rsid w:val="00EB3BBA"/>
    <w:rsid w:val="00EB447E"/>
    <w:rsid w:val="00EB5B08"/>
    <w:rsid w:val="00EB6079"/>
    <w:rsid w:val="00EC0B9F"/>
    <w:rsid w:val="00EC492E"/>
    <w:rsid w:val="00EC5A4E"/>
    <w:rsid w:val="00EC6D87"/>
    <w:rsid w:val="00EC6E41"/>
    <w:rsid w:val="00EC7126"/>
    <w:rsid w:val="00EC78B7"/>
    <w:rsid w:val="00ED0289"/>
    <w:rsid w:val="00ED7A78"/>
    <w:rsid w:val="00EE3955"/>
    <w:rsid w:val="00EE4A53"/>
    <w:rsid w:val="00EE5010"/>
    <w:rsid w:val="00EF2232"/>
    <w:rsid w:val="00EF50DC"/>
    <w:rsid w:val="00EF79F8"/>
    <w:rsid w:val="00F02134"/>
    <w:rsid w:val="00F02301"/>
    <w:rsid w:val="00F05006"/>
    <w:rsid w:val="00F06CEC"/>
    <w:rsid w:val="00F117DF"/>
    <w:rsid w:val="00F11E25"/>
    <w:rsid w:val="00F125F3"/>
    <w:rsid w:val="00F14781"/>
    <w:rsid w:val="00F14DFB"/>
    <w:rsid w:val="00F1643C"/>
    <w:rsid w:val="00F20F7E"/>
    <w:rsid w:val="00F217EF"/>
    <w:rsid w:val="00F24EA1"/>
    <w:rsid w:val="00F26BC9"/>
    <w:rsid w:val="00F27204"/>
    <w:rsid w:val="00F33088"/>
    <w:rsid w:val="00F350F1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5F5B"/>
    <w:rsid w:val="00F860B9"/>
    <w:rsid w:val="00F874B6"/>
    <w:rsid w:val="00F9399A"/>
    <w:rsid w:val="00F9551A"/>
    <w:rsid w:val="00F963C8"/>
    <w:rsid w:val="00F96748"/>
    <w:rsid w:val="00F97DC4"/>
    <w:rsid w:val="00FA13B7"/>
    <w:rsid w:val="00FA1F87"/>
    <w:rsid w:val="00FA347F"/>
    <w:rsid w:val="00FA450B"/>
    <w:rsid w:val="00FB0000"/>
    <w:rsid w:val="00FB04AE"/>
    <w:rsid w:val="00FB2D15"/>
    <w:rsid w:val="00FB3EF1"/>
    <w:rsid w:val="00FB5362"/>
    <w:rsid w:val="00FB566F"/>
    <w:rsid w:val="00FB6011"/>
    <w:rsid w:val="00FB66C0"/>
    <w:rsid w:val="00FC084B"/>
    <w:rsid w:val="00FC0F86"/>
    <w:rsid w:val="00FC107C"/>
    <w:rsid w:val="00FC38C8"/>
    <w:rsid w:val="00FC5673"/>
    <w:rsid w:val="00FD0B54"/>
    <w:rsid w:val="00FD399E"/>
    <w:rsid w:val="00FD46CB"/>
    <w:rsid w:val="00FD73E5"/>
    <w:rsid w:val="00FE170A"/>
    <w:rsid w:val="00FE1DBE"/>
    <w:rsid w:val="00FE31CD"/>
    <w:rsid w:val="00FE45F1"/>
    <w:rsid w:val="00FF6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customStyle="1" w:styleId="overflow-hidden">
    <w:name w:val="overflow-hidden"/>
    <w:basedOn w:val="DefaultParagraphFont"/>
    <w:rsid w:val="001005B9"/>
  </w:style>
  <w:style w:type="character" w:styleId="UnresolvedMention">
    <w:name w:val="Unresolved Mention"/>
    <w:basedOn w:val="DefaultParagraphFont"/>
    <w:uiPriority w:val="99"/>
    <w:semiHidden/>
    <w:unhideWhenUsed/>
    <w:rsid w:val="001200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2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07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8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32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223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00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8062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8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19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1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9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92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11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196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9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%EC%A7%80%EC%86%8D-%EA%B0%80%EB%8A%A5%EC%84%B1" TargetMode="External"/><Relationship Id="rId18" Type="http://schemas.openxmlformats.org/officeDocument/2006/relationships/image" Target="media/image3.png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EV-%EC%B6%A9%EC%A0%84%EA%B8%B0%EC%9A%A9-TPE-%EC%86%94%EB%A3%A8%EC%85%98" TargetMode="External"/><Relationship Id="rId17" Type="http://schemas.openxmlformats.org/officeDocument/2006/relationships/hyperlink" Target="https://www.kraiburg-tpe.com/de/news" TargetMode="External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86%8C%EB%B9%84%EC%9E%90-%EC%A0%84%EC%9E%90%EC%A0%9C%ED%92%88%EC%9D%84-%EC%A7%80%EC%86%8D-%EA%B0%80%EB%8A%A5%ED%95%9C-%ED%98%81%EC%8B%A0%EC%9C%BC%EB%A1%9C-%EC%A0%84%ED%99%98" TargetMode="External"/><Relationship Id="rId24" Type="http://schemas.openxmlformats.org/officeDocument/2006/relationships/image" Target="media/image6.png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yperlink" Target="http://www.kraiburg-tpe.com" TargetMode="Externa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FB1DFA-64A5-4BFE-951E-59BEA53B234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CF1BF41-1A33-4848-9ADB-FDD43BEA74AD}">
  <ds:schemaRefs>
    <ds:schemaRef ds:uri="8d3818be-6f21-4c29-ab13-78e30dc982d3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terms/"/>
    <ds:schemaRef ds:uri="b0aac98f-77e3-488e-b1d0-e526279ba76f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5</Pages>
  <Words>522</Words>
  <Characters>2982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89</cp:revision>
  <cp:lastPrinted>2025-03-05T07:50:00Z</cp:lastPrinted>
  <dcterms:created xsi:type="dcterms:W3CDTF">2025-02-21T05:49:00Z</dcterms:created>
  <dcterms:modified xsi:type="dcterms:W3CDTF">2025-03-05T07:50:00Z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