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7D8EEF" w14:textId="77777777" w:rsidR="00975999" w:rsidRPr="00424BA2" w:rsidRDefault="0025193F" w:rsidP="006733E0">
      <w:pPr>
        <w:spacing w:after="0" w:line="360" w:lineRule="auto"/>
        <w:ind w:right="1700"/>
        <w:jc w:val="both"/>
        <w:rPr>
          <w:rFonts w:ascii="Arial" w:hAnsi="Arial"/>
          <w:bCs/>
          <w:sz w:val="20"/>
        </w:rPr>
      </w:pPr>
      <w:r>
        <w:rPr>
          <w:rFonts w:ascii="Arial" w:hAnsi="Arial"/>
          <w:bCs/>
          <w:sz w:val="20"/>
        </w:rPr>
        <w:t xml:space="preserve">KRAIBURG </w:t>
      </w:r>
      <w:r w:rsidR="009E7BB5">
        <w:rPr>
          <w:rFonts w:ascii="Arial" w:hAnsi="Arial"/>
          <w:bCs/>
          <w:sz w:val="20"/>
        </w:rPr>
        <w:t>TPE presents an integrated compound portfolio for automotive interior applications</w:t>
      </w:r>
    </w:p>
    <w:p w14:paraId="6FE14635" w14:textId="77777777" w:rsidR="00E928D6" w:rsidRPr="00D3501A" w:rsidRDefault="00E928D6" w:rsidP="00E928D6">
      <w:pPr>
        <w:spacing w:after="0" w:line="360" w:lineRule="auto"/>
        <w:ind w:right="1700"/>
        <w:rPr>
          <w:rFonts w:ascii="Arial" w:hAnsi="Arial"/>
          <w:b/>
          <w:sz w:val="24"/>
        </w:rPr>
      </w:pPr>
      <w:r>
        <w:rPr>
          <w:rFonts w:ascii="Arial" w:hAnsi="Arial"/>
          <w:b/>
          <w:sz w:val="24"/>
        </w:rPr>
        <w:t>TPE for high-quality surfaces for interiors</w:t>
      </w:r>
    </w:p>
    <w:p w14:paraId="304F41DC" w14:textId="77777777" w:rsidR="00083596" w:rsidRPr="00D02B8F" w:rsidRDefault="00083596" w:rsidP="006733E0">
      <w:pPr>
        <w:spacing w:after="0" w:line="360" w:lineRule="auto"/>
        <w:ind w:right="1701"/>
        <w:jc w:val="both"/>
        <w:rPr>
          <w:rFonts w:ascii="Arial" w:hAnsi="Arial" w:cs="Arial"/>
          <w:sz w:val="20"/>
          <w:szCs w:val="20"/>
        </w:rPr>
      </w:pPr>
    </w:p>
    <w:p w14:paraId="6B9E7042" w14:textId="77777777" w:rsidR="00D9749E" w:rsidRDefault="00CA6A30" w:rsidP="006733E0">
      <w:pPr>
        <w:spacing w:after="0" w:line="360" w:lineRule="auto"/>
        <w:ind w:right="1701"/>
        <w:jc w:val="both"/>
        <w:rPr>
          <w:rFonts w:ascii="Arial" w:hAnsi="Arial" w:cs="Arial"/>
          <w:b/>
          <w:sz w:val="20"/>
        </w:rPr>
      </w:pPr>
      <w:r>
        <w:rPr>
          <w:rFonts w:ascii="Arial" w:hAnsi="Arial"/>
          <w:b/>
          <w:sz w:val="20"/>
        </w:rPr>
        <w:t xml:space="preserve">KRAIBURG TPE is taking up the trends and challenges </w:t>
      </w:r>
      <w:r w:rsidR="0025193F">
        <w:rPr>
          <w:rFonts w:ascii="Arial" w:hAnsi="Arial"/>
          <w:b/>
          <w:sz w:val="20"/>
        </w:rPr>
        <w:t xml:space="preserve">involved in </w:t>
      </w:r>
      <w:r w:rsidR="00D02B8F">
        <w:rPr>
          <w:rFonts w:ascii="Arial" w:hAnsi="Arial"/>
          <w:b/>
          <w:sz w:val="20"/>
        </w:rPr>
        <w:t>mobility</w:t>
      </w:r>
      <w:r w:rsidR="0025193F">
        <w:rPr>
          <w:rFonts w:ascii="Arial" w:hAnsi="Arial"/>
          <w:b/>
          <w:sz w:val="20"/>
        </w:rPr>
        <w:t xml:space="preserve"> </w:t>
      </w:r>
      <w:r w:rsidR="00D02B8F">
        <w:rPr>
          <w:rFonts w:ascii="Arial" w:hAnsi="Arial"/>
          <w:b/>
          <w:sz w:val="20"/>
        </w:rPr>
        <w:t>becoming increasingly</w:t>
      </w:r>
      <w:r>
        <w:rPr>
          <w:rFonts w:ascii="Arial" w:hAnsi="Arial"/>
          <w:b/>
          <w:sz w:val="20"/>
        </w:rPr>
        <w:t xml:space="preserve"> connected, </w:t>
      </w:r>
      <w:proofErr w:type="gramStart"/>
      <w:r>
        <w:rPr>
          <w:rFonts w:ascii="Arial" w:hAnsi="Arial"/>
          <w:b/>
          <w:sz w:val="20"/>
        </w:rPr>
        <w:t>electrified</w:t>
      </w:r>
      <w:proofErr w:type="gramEnd"/>
      <w:r>
        <w:rPr>
          <w:rFonts w:ascii="Arial" w:hAnsi="Arial"/>
          <w:b/>
          <w:sz w:val="20"/>
        </w:rPr>
        <w:t xml:space="preserve"> and </w:t>
      </w:r>
      <w:r w:rsidR="00D02B8F">
        <w:rPr>
          <w:rFonts w:ascii="Arial" w:hAnsi="Arial"/>
          <w:b/>
          <w:sz w:val="20"/>
        </w:rPr>
        <w:t>automated,</w:t>
      </w:r>
      <w:r>
        <w:rPr>
          <w:rFonts w:ascii="Arial" w:hAnsi="Arial"/>
          <w:b/>
          <w:sz w:val="20"/>
        </w:rPr>
        <w:t xml:space="preserve"> with two material series that focus </w:t>
      </w:r>
      <w:r w:rsidR="00970083">
        <w:rPr>
          <w:rFonts w:ascii="Arial" w:hAnsi="Arial"/>
          <w:b/>
          <w:sz w:val="20"/>
        </w:rPr>
        <w:t xml:space="preserve">particularly </w:t>
      </w:r>
      <w:r>
        <w:rPr>
          <w:rFonts w:ascii="Arial" w:hAnsi="Arial"/>
          <w:b/>
          <w:sz w:val="20"/>
        </w:rPr>
        <w:t>on the increasing requirements of automotive interior components. The THERMOLAST</w:t>
      </w:r>
      <w:r>
        <w:rPr>
          <w:rFonts w:ascii="Arial" w:hAnsi="Arial"/>
          <w:b/>
          <w:sz w:val="20"/>
          <w:vertAlign w:val="superscript"/>
        </w:rPr>
        <w:t>®</w:t>
      </w:r>
      <w:r>
        <w:rPr>
          <w:rFonts w:ascii="Arial" w:hAnsi="Arial"/>
          <w:b/>
          <w:sz w:val="20"/>
        </w:rPr>
        <w:t xml:space="preserve"> K compounds</w:t>
      </w:r>
      <w:r w:rsidR="00D02B8F">
        <w:rPr>
          <w:rFonts w:ascii="Arial" w:hAnsi="Arial"/>
          <w:b/>
          <w:sz w:val="20"/>
        </w:rPr>
        <w:t xml:space="preserve"> </w:t>
      </w:r>
      <w:r w:rsidR="00970083">
        <w:rPr>
          <w:rFonts w:ascii="Arial" w:hAnsi="Arial"/>
          <w:b/>
          <w:sz w:val="20"/>
        </w:rPr>
        <w:t xml:space="preserve">in </w:t>
      </w:r>
      <w:r w:rsidR="00D02B8F">
        <w:rPr>
          <w:rFonts w:ascii="Arial" w:hAnsi="Arial"/>
          <w:b/>
          <w:sz w:val="20"/>
        </w:rPr>
        <w:t>the</w:t>
      </w:r>
      <w:r>
        <w:rPr>
          <w:rFonts w:ascii="Arial" w:hAnsi="Arial"/>
          <w:b/>
          <w:sz w:val="20"/>
        </w:rPr>
        <w:t xml:space="preserve"> FG/SF and VS/AD/HM series meet the highest quality standards </w:t>
      </w:r>
      <w:proofErr w:type="gramStart"/>
      <w:r>
        <w:rPr>
          <w:rFonts w:ascii="Arial" w:hAnsi="Arial"/>
          <w:b/>
          <w:sz w:val="20"/>
        </w:rPr>
        <w:t>with regard to</w:t>
      </w:r>
      <w:proofErr w:type="gramEnd"/>
      <w:r>
        <w:rPr>
          <w:rFonts w:ascii="Arial" w:hAnsi="Arial"/>
          <w:b/>
          <w:sz w:val="20"/>
        </w:rPr>
        <w:t xml:space="preserve"> durability, robustness and scratch resistance of soft-touch surfaces for automotive interior ap</w:t>
      </w:r>
      <w:r w:rsidR="00D02B8F">
        <w:rPr>
          <w:rFonts w:ascii="Arial" w:hAnsi="Arial"/>
          <w:b/>
          <w:sz w:val="20"/>
        </w:rPr>
        <w:t>plications. A new compound for</w:t>
      </w:r>
      <w:r>
        <w:rPr>
          <w:rFonts w:ascii="Arial" w:hAnsi="Arial"/>
          <w:b/>
          <w:sz w:val="20"/>
        </w:rPr>
        <w:t xml:space="preserve"> cost-conscious implementation of s</w:t>
      </w:r>
      <w:r w:rsidR="00D02B8F">
        <w:rPr>
          <w:rFonts w:ascii="Arial" w:hAnsi="Arial"/>
          <w:b/>
          <w:sz w:val="20"/>
        </w:rPr>
        <w:t>h</w:t>
      </w:r>
      <w:r>
        <w:rPr>
          <w:rFonts w:ascii="Arial" w:hAnsi="Arial"/>
          <w:b/>
          <w:sz w:val="20"/>
        </w:rPr>
        <w:t>elf mats complements the portfolio.</w:t>
      </w:r>
    </w:p>
    <w:p w14:paraId="38457DED" w14:textId="77777777" w:rsidR="00CA6A30" w:rsidRPr="00D02B8F" w:rsidRDefault="00CA6A30" w:rsidP="006733E0">
      <w:pPr>
        <w:spacing w:after="0" w:line="360" w:lineRule="auto"/>
        <w:ind w:right="1701"/>
        <w:jc w:val="both"/>
        <w:rPr>
          <w:rFonts w:ascii="Arial" w:hAnsi="Arial" w:cs="Arial"/>
          <w:sz w:val="20"/>
          <w:szCs w:val="20"/>
        </w:rPr>
      </w:pPr>
    </w:p>
    <w:p w14:paraId="5CFCC0F1" w14:textId="77777777" w:rsidR="0025193F" w:rsidRDefault="007F2D40" w:rsidP="006733E0">
      <w:pPr>
        <w:spacing w:after="0" w:line="360" w:lineRule="auto"/>
        <w:ind w:right="1701"/>
        <w:jc w:val="both"/>
        <w:rPr>
          <w:rFonts w:ascii="Arial" w:hAnsi="Arial"/>
          <w:bCs/>
          <w:sz w:val="20"/>
        </w:rPr>
      </w:pPr>
      <w:r>
        <w:rPr>
          <w:rFonts w:ascii="Arial" w:hAnsi="Arial"/>
          <w:bCs/>
          <w:sz w:val="20"/>
        </w:rPr>
        <w:t>The automotive industry is in transition: Trends such as in-vehicle infotainment (IVI) set high standard</w:t>
      </w:r>
      <w:r w:rsidR="00D02B8F">
        <w:rPr>
          <w:rFonts w:ascii="Arial" w:hAnsi="Arial"/>
          <w:bCs/>
          <w:sz w:val="20"/>
        </w:rPr>
        <w:t>s</w:t>
      </w:r>
      <w:r>
        <w:rPr>
          <w:rFonts w:ascii="Arial" w:hAnsi="Arial"/>
          <w:bCs/>
          <w:sz w:val="20"/>
        </w:rPr>
        <w:t xml:space="preserve"> for </w:t>
      </w:r>
      <w:r w:rsidR="00D02B8F">
        <w:rPr>
          <w:rFonts w:ascii="Arial" w:hAnsi="Arial"/>
          <w:bCs/>
          <w:sz w:val="20"/>
        </w:rPr>
        <w:t>long-</w:t>
      </w:r>
      <w:r>
        <w:rPr>
          <w:rFonts w:ascii="Arial" w:hAnsi="Arial"/>
          <w:bCs/>
          <w:sz w:val="20"/>
        </w:rPr>
        <w:t>lasting aesthetics, colorfastness, durability and cleanability of visible surfaces.</w:t>
      </w:r>
      <w:r w:rsidR="0025193F">
        <w:rPr>
          <w:rFonts w:ascii="Arial" w:hAnsi="Arial"/>
          <w:bCs/>
          <w:sz w:val="20"/>
        </w:rPr>
        <w:t xml:space="preserve"> </w:t>
      </w:r>
      <w:r>
        <w:rPr>
          <w:rFonts w:ascii="Arial" w:hAnsi="Arial"/>
          <w:bCs/>
          <w:sz w:val="20"/>
        </w:rPr>
        <w:t>At the same time, materials used for interior vehicle components</w:t>
      </w:r>
      <w:r w:rsidR="00D02B8F" w:rsidRPr="00D02B8F">
        <w:rPr>
          <w:rFonts w:ascii="Arial" w:hAnsi="Arial"/>
          <w:bCs/>
          <w:sz w:val="20"/>
        </w:rPr>
        <w:t xml:space="preserve"> </w:t>
      </w:r>
      <w:r w:rsidR="00D02B8F">
        <w:rPr>
          <w:rFonts w:ascii="Arial" w:hAnsi="Arial"/>
          <w:bCs/>
          <w:sz w:val="20"/>
        </w:rPr>
        <w:t>not only</w:t>
      </w:r>
      <w:r>
        <w:rPr>
          <w:rFonts w:ascii="Arial" w:hAnsi="Arial"/>
          <w:bCs/>
          <w:sz w:val="20"/>
        </w:rPr>
        <w:t xml:space="preserve"> have to meet</w:t>
      </w:r>
      <w:r w:rsidR="00D02B8F">
        <w:rPr>
          <w:rFonts w:ascii="Arial" w:hAnsi="Arial"/>
          <w:bCs/>
          <w:sz w:val="20"/>
        </w:rPr>
        <w:t xml:space="preserve"> </w:t>
      </w:r>
      <w:r>
        <w:rPr>
          <w:rFonts w:ascii="Arial" w:hAnsi="Arial"/>
          <w:bCs/>
          <w:sz w:val="20"/>
        </w:rPr>
        <w:t xml:space="preserve">increasingly </w:t>
      </w:r>
      <w:r w:rsidR="00970083">
        <w:rPr>
          <w:rFonts w:ascii="Arial" w:hAnsi="Arial"/>
          <w:bCs/>
          <w:sz w:val="20"/>
        </w:rPr>
        <w:t>strict</w:t>
      </w:r>
      <w:r w:rsidR="0025193F">
        <w:rPr>
          <w:rFonts w:ascii="Arial" w:hAnsi="Arial"/>
          <w:bCs/>
          <w:sz w:val="20"/>
        </w:rPr>
        <w:t xml:space="preserve"> </w:t>
      </w:r>
      <w:r>
        <w:rPr>
          <w:rFonts w:ascii="Arial" w:hAnsi="Arial"/>
          <w:bCs/>
          <w:sz w:val="20"/>
        </w:rPr>
        <w:t xml:space="preserve">and partly regional standards and specifications </w:t>
      </w:r>
      <w:r w:rsidR="00D02B8F">
        <w:rPr>
          <w:rFonts w:ascii="Arial" w:hAnsi="Arial"/>
          <w:bCs/>
          <w:sz w:val="20"/>
        </w:rPr>
        <w:t>in terms of odor and emissions, but</w:t>
      </w:r>
      <w:r>
        <w:rPr>
          <w:rFonts w:ascii="Arial" w:hAnsi="Arial"/>
          <w:bCs/>
          <w:sz w:val="20"/>
        </w:rPr>
        <w:t xml:space="preserve"> preferences depending on the manufacturer also play a crucial role. To be able to supply customers from a single source, KRAIBURG TPE has extended its compound portfolio for soft-touch surfaces for automotive interior applications.</w:t>
      </w:r>
    </w:p>
    <w:p w14:paraId="6782C134" w14:textId="77777777" w:rsidR="006733E0" w:rsidRPr="00D02B8F" w:rsidRDefault="006733E0" w:rsidP="006733E0">
      <w:pPr>
        <w:spacing w:after="0" w:line="360" w:lineRule="auto"/>
        <w:ind w:right="1701"/>
        <w:jc w:val="both"/>
        <w:rPr>
          <w:rFonts w:ascii="Arial" w:hAnsi="Arial" w:cs="Arial"/>
          <w:bCs/>
          <w:sz w:val="20"/>
        </w:rPr>
      </w:pPr>
    </w:p>
    <w:p w14:paraId="1E3AD810" w14:textId="77777777" w:rsidR="00001797" w:rsidRPr="00D02B8F" w:rsidRDefault="00001797" w:rsidP="00C57F36">
      <w:pPr>
        <w:rPr>
          <w:rFonts w:ascii="Arial" w:hAnsi="Arial" w:cs="Arial"/>
          <w:sz w:val="20"/>
        </w:rPr>
      </w:pPr>
    </w:p>
    <w:p w14:paraId="527F8E11" w14:textId="77777777" w:rsidR="00410A53" w:rsidRDefault="003948BB" w:rsidP="00353880">
      <w:pPr>
        <w:tabs>
          <w:tab w:val="left" w:pos="5019"/>
        </w:tabs>
        <w:rPr>
          <w:rFonts w:ascii="Arial" w:hAnsi="Arial" w:cs="Arial"/>
          <w:bCs/>
          <w:sz w:val="20"/>
        </w:rPr>
      </w:pPr>
      <w:r>
        <w:rPr>
          <w:rFonts w:ascii="Arial" w:hAnsi="Arial" w:cs="Arial"/>
          <w:bCs/>
          <w:sz w:val="20"/>
        </w:rPr>
        <w:tab/>
      </w:r>
    </w:p>
    <w:p w14:paraId="0279FB1F" w14:textId="77777777" w:rsidR="00001797" w:rsidRPr="00D02B8F" w:rsidRDefault="00001797" w:rsidP="00001797">
      <w:pPr>
        <w:jc w:val="right"/>
        <w:rPr>
          <w:rFonts w:ascii="Arial" w:hAnsi="Arial" w:cs="Arial"/>
          <w:sz w:val="20"/>
        </w:rPr>
      </w:pPr>
    </w:p>
    <w:p w14:paraId="1CA378AE" w14:textId="77777777" w:rsidR="0089751D" w:rsidRPr="0089751D" w:rsidRDefault="0089751D" w:rsidP="006733E0">
      <w:pPr>
        <w:keepNext/>
        <w:spacing w:after="0" w:line="360" w:lineRule="auto"/>
        <w:ind w:right="1701"/>
        <w:jc w:val="both"/>
        <w:rPr>
          <w:rFonts w:ascii="Arial" w:hAnsi="Arial" w:cs="Arial"/>
          <w:b/>
          <w:sz w:val="20"/>
          <w:szCs w:val="20"/>
        </w:rPr>
      </w:pPr>
      <w:bookmarkStart w:id="0" w:name="_Hlk43967319"/>
      <w:r>
        <w:rPr>
          <w:rFonts w:ascii="Arial" w:hAnsi="Arial"/>
          <w:b/>
          <w:sz w:val="20"/>
          <w:szCs w:val="20"/>
        </w:rPr>
        <w:lastRenderedPageBreak/>
        <w:t xml:space="preserve">For all sizes and </w:t>
      </w:r>
      <w:r w:rsidR="00D02B8F">
        <w:rPr>
          <w:rFonts w:ascii="Arial" w:hAnsi="Arial"/>
          <w:b/>
          <w:sz w:val="20"/>
          <w:szCs w:val="20"/>
        </w:rPr>
        <w:t>shapes</w:t>
      </w:r>
      <w:r>
        <w:rPr>
          <w:rFonts w:ascii="Arial" w:hAnsi="Arial"/>
          <w:b/>
          <w:sz w:val="20"/>
          <w:szCs w:val="20"/>
        </w:rPr>
        <w:t>: The FG/SF series</w:t>
      </w:r>
    </w:p>
    <w:p w14:paraId="46596954" w14:textId="77777777" w:rsidR="0025193F" w:rsidRDefault="00173440" w:rsidP="006733E0">
      <w:pPr>
        <w:keepNext/>
        <w:spacing w:after="0" w:line="360" w:lineRule="auto"/>
        <w:ind w:right="1701"/>
        <w:jc w:val="both"/>
        <w:rPr>
          <w:rFonts w:ascii="Arial" w:hAnsi="Arial"/>
          <w:bCs/>
          <w:sz w:val="20"/>
          <w:szCs w:val="20"/>
        </w:rPr>
      </w:pPr>
      <w:r w:rsidRPr="00353880">
        <w:rPr>
          <w:rFonts w:ascii="Arial" w:hAnsi="Arial" w:cs="Arial"/>
          <w:sz w:val="20"/>
          <w:szCs w:val="20"/>
        </w:rPr>
        <w:t xml:space="preserve">As components for visible areas often set exacting standards for materials due to varying sizes and geometries, KRAIBURG TPE has developed the </w:t>
      </w:r>
      <w:r w:rsidRPr="00173440">
        <w:rPr>
          <w:rFonts w:ascii="Arial" w:hAnsi="Arial"/>
          <w:bCs/>
          <w:sz w:val="20"/>
          <w:szCs w:val="20"/>
        </w:rPr>
        <w:t>FG/SF (</w:t>
      </w:r>
      <w:bookmarkStart w:id="1" w:name="_Hlk43976609"/>
      <w:r w:rsidRPr="00173440">
        <w:rPr>
          <w:rFonts w:ascii="Arial" w:hAnsi="Arial"/>
          <w:bCs/>
          <w:sz w:val="20"/>
          <w:szCs w:val="20"/>
        </w:rPr>
        <w:t>Fogging/Surface-Finish</w:t>
      </w:r>
      <w:bookmarkEnd w:id="1"/>
      <w:r w:rsidRPr="00173440">
        <w:rPr>
          <w:rFonts w:ascii="Arial" w:hAnsi="Arial"/>
          <w:bCs/>
          <w:sz w:val="20"/>
          <w:szCs w:val="20"/>
        </w:rPr>
        <w:t>) series.</w:t>
      </w:r>
      <w:bookmarkEnd w:id="0"/>
    </w:p>
    <w:p w14:paraId="6F2A9C3F" w14:textId="77777777" w:rsidR="005700E5" w:rsidRPr="005700E5" w:rsidRDefault="005700E5" w:rsidP="006733E0">
      <w:pPr>
        <w:pStyle w:val="Listenabsatz"/>
        <w:keepNext/>
        <w:numPr>
          <w:ilvl w:val="0"/>
          <w:numId w:val="10"/>
        </w:numPr>
        <w:spacing w:line="360" w:lineRule="auto"/>
        <w:ind w:right="1701"/>
        <w:jc w:val="both"/>
        <w:rPr>
          <w:rFonts w:ascii="Arial" w:hAnsi="Arial" w:cs="Arial"/>
          <w:bCs/>
          <w:sz w:val="20"/>
          <w:szCs w:val="20"/>
        </w:rPr>
      </w:pPr>
      <w:r>
        <w:rPr>
          <w:rFonts w:ascii="Arial" w:hAnsi="Arial"/>
          <w:bCs/>
          <w:sz w:val="20"/>
        </w:rPr>
        <w:t xml:space="preserve">Excellent flowability </w:t>
      </w:r>
      <w:r w:rsidR="0025193F">
        <w:rPr>
          <w:rFonts w:ascii="Arial" w:hAnsi="Arial"/>
          <w:bCs/>
          <w:sz w:val="20"/>
        </w:rPr>
        <w:t xml:space="preserve">allows </w:t>
      </w:r>
      <w:r>
        <w:rPr>
          <w:rFonts w:ascii="Arial" w:hAnsi="Arial"/>
          <w:bCs/>
          <w:sz w:val="20"/>
        </w:rPr>
        <w:t>stress-relieved filling with complex component geometries, low wall thicknesses or large variations in wall thickness.</w:t>
      </w:r>
    </w:p>
    <w:p w14:paraId="50B909D5" w14:textId="77777777" w:rsidR="00BB20B7" w:rsidRPr="00BB20B7" w:rsidRDefault="00BB20B7" w:rsidP="006733E0">
      <w:pPr>
        <w:pStyle w:val="Listenabsatz"/>
        <w:keepNext/>
        <w:numPr>
          <w:ilvl w:val="0"/>
          <w:numId w:val="10"/>
        </w:numPr>
        <w:spacing w:line="360" w:lineRule="auto"/>
        <w:ind w:right="1701"/>
        <w:jc w:val="both"/>
        <w:rPr>
          <w:rFonts w:ascii="Arial" w:hAnsi="Arial" w:cs="Arial"/>
          <w:bCs/>
          <w:sz w:val="20"/>
          <w:szCs w:val="20"/>
        </w:rPr>
      </w:pPr>
      <w:r>
        <w:rPr>
          <w:rFonts w:ascii="Arial" w:hAnsi="Arial"/>
          <w:bCs/>
          <w:sz w:val="20"/>
          <w:szCs w:val="20"/>
        </w:rPr>
        <w:t>Flawless surface quality: Perfect surfaces even at low processing temperatures</w:t>
      </w:r>
      <w:r w:rsidR="00970083">
        <w:rPr>
          <w:rFonts w:ascii="Arial" w:hAnsi="Arial"/>
          <w:bCs/>
          <w:sz w:val="20"/>
          <w:szCs w:val="20"/>
        </w:rPr>
        <w:t>.</w:t>
      </w:r>
    </w:p>
    <w:p w14:paraId="65BB0E69" w14:textId="77777777" w:rsidR="00BB20B7" w:rsidRDefault="00B55780" w:rsidP="006733E0">
      <w:pPr>
        <w:pStyle w:val="Listenabsatz"/>
        <w:keepNext/>
        <w:numPr>
          <w:ilvl w:val="0"/>
          <w:numId w:val="10"/>
        </w:numPr>
        <w:spacing w:line="360" w:lineRule="auto"/>
        <w:ind w:right="1701"/>
        <w:jc w:val="both"/>
        <w:rPr>
          <w:rFonts w:ascii="Arial" w:hAnsi="Arial" w:cs="Arial"/>
          <w:bCs/>
          <w:sz w:val="20"/>
          <w:szCs w:val="20"/>
        </w:rPr>
      </w:pPr>
      <w:r>
        <w:rPr>
          <w:rFonts w:ascii="Arial" w:hAnsi="Arial"/>
          <w:bCs/>
          <w:sz w:val="20"/>
          <w:szCs w:val="20"/>
        </w:rPr>
        <w:t>Reduced pressure peaks: The risk of distortion or waviness is reduced.</w:t>
      </w:r>
    </w:p>
    <w:p w14:paraId="5424D0C6" w14:textId="77777777" w:rsidR="00BB20B7" w:rsidRDefault="00BB20B7" w:rsidP="006733E0">
      <w:pPr>
        <w:pStyle w:val="Listenabsatz"/>
        <w:keepNext/>
        <w:numPr>
          <w:ilvl w:val="0"/>
          <w:numId w:val="10"/>
        </w:numPr>
        <w:spacing w:line="360" w:lineRule="auto"/>
        <w:ind w:right="1701"/>
        <w:jc w:val="both"/>
        <w:rPr>
          <w:rFonts w:ascii="Arial" w:hAnsi="Arial" w:cs="Arial"/>
          <w:bCs/>
          <w:sz w:val="20"/>
          <w:szCs w:val="20"/>
        </w:rPr>
      </w:pPr>
      <w:r>
        <w:rPr>
          <w:rFonts w:ascii="Arial" w:hAnsi="Arial"/>
          <w:bCs/>
          <w:sz w:val="20"/>
          <w:szCs w:val="20"/>
        </w:rPr>
        <w:t>High dimensional accuracy and reproducibility</w:t>
      </w:r>
      <w:r w:rsidR="00970083">
        <w:rPr>
          <w:rFonts w:ascii="Arial" w:hAnsi="Arial"/>
          <w:bCs/>
          <w:sz w:val="20"/>
          <w:szCs w:val="20"/>
        </w:rPr>
        <w:t>.</w:t>
      </w:r>
    </w:p>
    <w:p w14:paraId="236A14B9" w14:textId="77777777" w:rsidR="00BB20B7" w:rsidRDefault="00BB20B7" w:rsidP="006733E0">
      <w:pPr>
        <w:pStyle w:val="Listenabsatz"/>
        <w:keepNext/>
        <w:numPr>
          <w:ilvl w:val="0"/>
          <w:numId w:val="10"/>
        </w:numPr>
        <w:spacing w:line="360" w:lineRule="auto"/>
        <w:ind w:right="1701"/>
        <w:jc w:val="both"/>
        <w:rPr>
          <w:rFonts w:ascii="Arial" w:hAnsi="Arial" w:cs="Arial"/>
          <w:bCs/>
          <w:sz w:val="20"/>
          <w:szCs w:val="20"/>
        </w:rPr>
      </w:pPr>
      <w:r>
        <w:rPr>
          <w:rFonts w:ascii="Arial" w:hAnsi="Arial"/>
          <w:bCs/>
          <w:sz w:val="20"/>
          <w:szCs w:val="20"/>
        </w:rPr>
        <w:t>Odor assessment: Very good and consistent results in accordance with VDA 270 B3</w:t>
      </w:r>
      <w:r w:rsidR="00970083">
        <w:rPr>
          <w:rFonts w:ascii="Arial" w:hAnsi="Arial"/>
          <w:bCs/>
          <w:sz w:val="20"/>
          <w:szCs w:val="20"/>
        </w:rPr>
        <w:t>,</w:t>
      </w:r>
      <w:r>
        <w:rPr>
          <w:rFonts w:ascii="Arial" w:hAnsi="Arial"/>
          <w:bCs/>
          <w:sz w:val="20"/>
          <w:szCs w:val="20"/>
        </w:rPr>
        <w:t xml:space="preserve"> with a </w:t>
      </w:r>
      <w:r w:rsidR="00970083">
        <w:rPr>
          <w:rFonts w:ascii="Arial" w:hAnsi="Arial"/>
          <w:bCs/>
          <w:sz w:val="20"/>
          <w:szCs w:val="20"/>
        </w:rPr>
        <w:t xml:space="preserve">score </w:t>
      </w:r>
      <w:r>
        <w:rPr>
          <w:rFonts w:ascii="Arial" w:hAnsi="Arial"/>
          <w:bCs/>
          <w:sz w:val="20"/>
          <w:szCs w:val="20"/>
        </w:rPr>
        <w:t xml:space="preserve">of 3.0 for all </w:t>
      </w:r>
      <w:proofErr w:type="spellStart"/>
      <w:r>
        <w:rPr>
          <w:rFonts w:ascii="Arial" w:hAnsi="Arial"/>
          <w:bCs/>
          <w:sz w:val="20"/>
          <w:szCs w:val="20"/>
        </w:rPr>
        <w:t>hardnesses</w:t>
      </w:r>
      <w:proofErr w:type="spellEnd"/>
      <w:r>
        <w:rPr>
          <w:rFonts w:ascii="Arial" w:hAnsi="Arial"/>
          <w:bCs/>
          <w:sz w:val="20"/>
          <w:szCs w:val="20"/>
        </w:rPr>
        <w:t xml:space="preserve"> from 50 to 80 Shore A.</w:t>
      </w:r>
    </w:p>
    <w:p w14:paraId="37A9BA0D" w14:textId="77777777" w:rsidR="009F3C10" w:rsidRDefault="00D02B8F" w:rsidP="006733E0">
      <w:pPr>
        <w:pStyle w:val="Listenabsatz"/>
        <w:keepNext/>
        <w:numPr>
          <w:ilvl w:val="0"/>
          <w:numId w:val="10"/>
        </w:numPr>
        <w:spacing w:line="360" w:lineRule="auto"/>
        <w:ind w:right="1701"/>
        <w:jc w:val="both"/>
        <w:rPr>
          <w:rFonts w:ascii="Arial" w:hAnsi="Arial" w:cs="Arial"/>
          <w:bCs/>
          <w:sz w:val="20"/>
          <w:szCs w:val="20"/>
        </w:rPr>
      </w:pPr>
      <w:r>
        <w:rPr>
          <w:rFonts w:ascii="Arial" w:hAnsi="Arial"/>
          <w:bCs/>
          <w:sz w:val="20"/>
          <w:szCs w:val="20"/>
        </w:rPr>
        <w:t>Extra robust</w:t>
      </w:r>
      <w:r w:rsidR="009F3C10">
        <w:rPr>
          <w:rFonts w:ascii="Arial" w:hAnsi="Arial"/>
          <w:bCs/>
          <w:sz w:val="20"/>
          <w:szCs w:val="20"/>
        </w:rPr>
        <w:t xml:space="preserve"> for everyday use.</w:t>
      </w:r>
    </w:p>
    <w:p w14:paraId="05534B16" w14:textId="77777777" w:rsidR="006733E0" w:rsidRPr="00D02B8F" w:rsidRDefault="006733E0" w:rsidP="006733E0">
      <w:pPr>
        <w:pStyle w:val="Listenabsatz"/>
        <w:keepNext/>
        <w:spacing w:line="360" w:lineRule="auto"/>
        <w:ind w:right="1701"/>
        <w:jc w:val="both"/>
        <w:rPr>
          <w:rFonts w:ascii="Arial" w:hAnsi="Arial" w:cs="Arial"/>
          <w:bCs/>
          <w:sz w:val="20"/>
          <w:szCs w:val="20"/>
        </w:rPr>
      </w:pPr>
    </w:p>
    <w:p w14:paraId="67742D9B" w14:textId="77777777" w:rsidR="00980D7B" w:rsidRPr="00980D7B" w:rsidRDefault="00980D7B" w:rsidP="006733E0">
      <w:pPr>
        <w:keepNext/>
        <w:spacing w:line="360" w:lineRule="auto"/>
        <w:ind w:right="1701"/>
        <w:jc w:val="both"/>
        <w:rPr>
          <w:rFonts w:ascii="Arial" w:hAnsi="Arial" w:cs="Arial"/>
          <w:bCs/>
          <w:sz w:val="20"/>
          <w:szCs w:val="20"/>
        </w:rPr>
      </w:pPr>
      <w:proofErr w:type="gramStart"/>
      <w:r>
        <w:rPr>
          <w:rFonts w:ascii="Arial" w:hAnsi="Arial"/>
          <w:bCs/>
          <w:sz w:val="20"/>
          <w:szCs w:val="20"/>
        </w:rPr>
        <w:t>All of</w:t>
      </w:r>
      <w:proofErr w:type="gramEnd"/>
      <w:r>
        <w:rPr>
          <w:rFonts w:ascii="Arial" w:hAnsi="Arial"/>
          <w:bCs/>
          <w:sz w:val="20"/>
          <w:szCs w:val="20"/>
        </w:rPr>
        <w:t xml:space="preserve"> these properties make compounds</w:t>
      </w:r>
      <w:r w:rsidR="00D02B8F">
        <w:rPr>
          <w:rFonts w:ascii="Arial" w:hAnsi="Arial"/>
          <w:bCs/>
          <w:sz w:val="20"/>
          <w:szCs w:val="20"/>
        </w:rPr>
        <w:t xml:space="preserve"> from the</w:t>
      </w:r>
      <w:r>
        <w:rPr>
          <w:rFonts w:ascii="Arial" w:hAnsi="Arial"/>
          <w:bCs/>
          <w:sz w:val="20"/>
          <w:szCs w:val="20"/>
        </w:rPr>
        <w:t xml:space="preserve"> </w:t>
      </w:r>
      <w:r w:rsidR="00D02B8F">
        <w:rPr>
          <w:rFonts w:ascii="Arial" w:hAnsi="Arial"/>
          <w:bCs/>
          <w:sz w:val="20"/>
          <w:szCs w:val="20"/>
        </w:rPr>
        <w:t xml:space="preserve">FG/SF series </w:t>
      </w:r>
      <w:r>
        <w:rPr>
          <w:rFonts w:ascii="Arial" w:hAnsi="Arial"/>
          <w:bCs/>
          <w:sz w:val="20"/>
          <w:szCs w:val="20"/>
        </w:rPr>
        <w:t>an ideal material for all insert mats and shelf mats for center consoles, instrument panels, glove boxes, door pockets</w:t>
      </w:r>
      <w:r w:rsidR="00D02B8F">
        <w:rPr>
          <w:rFonts w:ascii="Arial" w:hAnsi="Arial"/>
          <w:bCs/>
          <w:sz w:val="20"/>
          <w:szCs w:val="20"/>
        </w:rPr>
        <w:t>,</w:t>
      </w:r>
      <w:r>
        <w:rPr>
          <w:rFonts w:ascii="Arial" w:hAnsi="Arial"/>
          <w:bCs/>
          <w:sz w:val="20"/>
          <w:szCs w:val="20"/>
        </w:rPr>
        <w:t xml:space="preserve"> and roof liners.</w:t>
      </w:r>
    </w:p>
    <w:p w14:paraId="6F06905D" w14:textId="77777777" w:rsidR="00E66576" w:rsidRDefault="00E66576" w:rsidP="00E66576">
      <w:pPr>
        <w:keepNext/>
        <w:spacing w:after="0" w:line="360" w:lineRule="auto"/>
        <w:ind w:right="1701"/>
        <w:jc w:val="both"/>
        <w:rPr>
          <w:rFonts w:ascii="Arial" w:hAnsi="Arial" w:cs="Arial"/>
          <w:b/>
          <w:sz w:val="20"/>
        </w:rPr>
      </w:pPr>
      <w:r>
        <w:rPr>
          <w:rFonts w:ascii="Arial" w:hAnsi="Arial"/>
          <w:b/>
          <w:sz w:val="20"/>
        </w:rPr>
        <w:t>A multitalented compound: The VS/AD/HM series</w:t>
      </w:r>
    </w:p>
    <w:p w14:paraId="69DD1FB1" w14:textId="77777777" w:rsidR="00980D7B" w:rsidRDefault="00FC49E7" w:rsidP="006733E0">
      <w:pPr>
        <w:keepNext/>
        <w:spacing w:after="0" w:line="360" w:lineRule="auto"/>
        <w:ind w:right="1701"/>
        <w:jc w:val="both"/>
        <w:rPr>
          <w:rFonts w:ascii="Arial" w:hAnsi="Arial" w:cs="Arial"/>
          <w:bCs/>
          <w:sz w:val="20"/>
        </w:rPr>
      </w:pPr>
      <w:r>
        <w:rPr>
          <w:rFonts w:ascii="Arial" w:hAnsi="Arial"/>
          <w:bCs/>
          <w:sz w:val="20"/>
        </w:rPr>
        <w:t xml:space="preserve">The VS/AD/HM (Velvet Surface/Adhesion/High Mechanical Properties) series </w:t>
      </w:r>
      <w:r w:rsidR="00FF559C">
        <w:rPr>
          <w:rFonts w:ascii="Arial" w:hAnsi="Arial"/>
          <w:bCs/>
          <w:sz w:val="20"/>
        </w:rPr>
        <w:t xml:space="preserve">is naturally gifted </w:t>
      </w:r>
      <w:r>
        <w:rPr>
          <w:rFonts w:ascii="Arial" w:hAnsi="Arial"/>
          <w:bCs/>
          <w:sz w:val="20"/>
        </w:rPr>
        <w:t xml:space="preserve">for adhesion: Its compounds combine adhesion to </w:t>
      </w:r>
      <w:r>
        <w:rPr>
          <w:rFonts w:ascii="Arial" w:hAnsi="Arial"/>
          <w:bCs/>
          <w:sz w:val="20"/>
        </w:rPr>
        <w:lastRenderedPageBreak/>
        <w:t xml:space="preserve">polar thermoplastics such as </w:t>
      </w:r>
      <w:r w:rsidR="00FF559C">
        <w:rPr>
          <w:rFonts w:ascii="Arial" w:hAnsi="Arial"/>
          <w:bCs/>
          <w:sz w:val="20"/>
        </w:rPr>
        <w:t xml:space="preserve">PC, </w:t>
      </w:r>
      <w:r>
        <w:rPr>
          <w:rFonts w:ascii="Arial" w:hAnsi="Arial"/>
          <w:bCs/>
          <w:sz w:val="20"/>
        </w:rPr>
        <w:t xml:space="preserve">ABS, ABS/PC, ASA, and SAN and to </w:t>
      </w:r>
      <w:r w:rsidR="00D02B8F">
        <w:rPr>
          <w:rFonts w:ascii="Arial" w:hAnsi="Arial"/>
          <w:bCs/>
          <w:sz w:val="20"/>
        </w:rPr>
        <w:t xml:space="preserve">PA6 or PA12 </w:t>
      </w:r>
      <w:r>
        <w:rPr>
          <w:rFonts w:ascii="Arial" w:hAnsi="Arial"/>
          <w:bCs/>
          <w:sz w:val="20"/>
        </w:rPr>
        <w:t>polyamides. Further advantages are:</w:t>
      </w:r>
    </w:p>
    <w:p w14:paraId="6315B652" w14:textId="77777777" w:rsidR="00B158B2" w:rsidRDefault="00980D7B" w:rsidP="00B158B2">
      <w:pPr>
        <w:pStyle w:val="Listenabsatz"/>
        <w:keepNext/>
        <w:numPr>
          <w:ilvl w:val="0"/>
          <w:numId w:val="11"/>
        </w:numPr>
        <w:spacing w:line="360" w:lineRule="auto"/>
        <w:ind w:right="1701"/>
        <w:jc w:val="both"/>
        <w:rPr>
          <w:rFonts w:ascii="Arial" w:hAnsi="Arial" w:cs="Arial"/>
          <w:bCs/>
          <w:sz w:val="20"/>
        </w:rPr>
      </w:pPr>
      <w:r>
        <w:rPr>
          <w:rFonts w:ascii="Arial" w:hAnsi="Arial"/>
          <w:bCs/>
          <w:sz w:val="20"/>
        </w:rPr>
        <w:t>Excellent TPU</w:t>
      </w:r>
      <w:r w:rsidR="003948BB">
        <w:rPr>
          <w:rFonts w:ascii="Arial" w:hAnsi="Arial"/>
          <w:bCs/>
          <w:sz w:val="20"/>
        </w:rPr>
        <w:t>-</w:t>
      </w:r>
      <w:r>
        <w:rPr>
          <w:rFonts w:ascii="Arial" w:hAnsi="Arial"/>
          <w:bCs/>
          <w:sz w:val="20"/>
        </w:rPr>
        <w:t>level scratch and abrasion resistance combined with compliance with established OEM standards such as those involving emission and odor.</w:t>
      </w:r>
    </w:p>
    <w:p w14:paraId="53004CA4" w14:textId="77777777" w:rsidR="00980D7B" w:rsidRPr="00B158B2" w:rsidRDefault="00980D7B" w:rsidP="00B158B2">
      <w:pPr>
        <w:pStyle w:val="Listenabsatz"/>
        <w:keepNext/>
        <w:numPr>
          <w:ilvl w:val="0"/>
          <w:numId w:val="11"/>
        </w:numPr>
        <w:spacing w:line="360" w:lineRule="auto"/>
        <w:ind w:right="1701"/>
        <w:jc w:val="both"/>
        <w:rPr>
          <w:rFonts w:ascii="Arial" w:hAnsi="Arial" w:cs="Arial"/>
          <w:bCs/>
          <w:sz w:val="20"/>
        </w:rPr>
      </w:pPr>
      <w:r>
        <w:rPr>
          <w:rFonts w:ascii="Arial" w:hAnsi="Arial"/>
          <w:bCs/>
          <w:sz w:val="20"/>
        </w:rPr>
        <w:t xml:space="preserve">Resistance to sebum oils, </w:t>
      </w:r>
      <w:proofErr w:type="gramStart"/>
      <w:r>
        <w:rPr>
          <w:rFonts w:ascii="Arial" w:hAnsi="Arial"/>
          <w:bCs/>
          <w:sz w:val="20"/>
        </w:rPr>
        <w:t>creams</w:t>
      </w:r>
      <w:proofErr w:type="gramEnd"/>
      <w:r>
        <w:rPr>
          <w:rFonts w:ascii="Arial" w:hAnsi="Arial"/>
          <w:bCs/>
          <w:sz w:val="20"/>
        </w:rPr>
        <w:t xml:space="preserve"> and automobile-specific cleaning agents.</w:t>
      </w:r>
    </w:p>
    <w:p w14:paraId="4D891C26" w14:textId="77777777" w:rsidR="00980D7B" w:rsidRDefault="00FF559C" w:rsidP="006733E0">
      <w:pPr>
        <w:pStyle w:val="Listenabsatz"/>
        <w:keepNext/>
        <w:numPr>
          <w:ilvl w:val="0"/>
          <w:numId w:val="11"/>
        </w:numPr>
        <w:spacing w:line="360" w:lineRule="auto"/>
        <w:ind w:right="1701"/>
        <w:jc w:val="both"/>
        <w:rPr>
          <w:rFonts w:ascii="Arial" w:hAnsi="Arial" w:cs="Arial"/>
          <w:bCs/>
          <w:sz w:val="20"/>
        </w:rPr>
      </w:pPr>
      <w:r>
        <w:rPr>
          <w:rFonts w:ascii="Arial" w:hAnsi="Arial"/>
          <w:bCs/>
          <w:sz w:val="20"/>
        </w:rPr>
        <w:t xml:space="preserve">Outstandingly </w:t>
      </w:r>
      <w:r w:rsidR="00A10CAE">
        <w:rPr>
          <w:rFonts w:ascii="Arial" w:hAnsi="Arial"/>
          <w:bCs/>
          <w:sz w:val="20"/>
        </w:rPr>
        <w:t>velvety touch.</w:t>
      </w:r>
    </w:p>
    <w:p w14:paraId="2009BF37" w14:textId="77777777" w:rsidR="008156FD" w:rsidRDefault="001C3F11" w:rsidP="008156FD">
      <w:pPr>
        <w:pStyle w:val="Listenabsatz"/>
        <w:keepNext/>
        <w:numPr>
          <w:ilvl w:val="0"/>
          <w:numId w:val="11"/>
        </w:numPr>
        <w:spacing w:line="360" w:lineRule="auto"/>
        <w:ind w:right="1701"/>
        <w:jc w:val="both"/>
        <w:rPr>
          <w:rFonts w:ascii="Arial" w:hAnsi="Arial" w:cs="Arial"/>
          <w:bCs/>
          <w:sz w:val="20"/>
        </w:rPr>
      </w:pPr>
      <w:r>
        <w:rPr>
          <w:rFonts w:ascii="Arial" w:hAnsi="Arial"/>
          <w:bCs/>
          <w:sz w:val="20"/>
        </w:rPr>
        <w:t>Good processing properties.</w:t>
      </w:r>
    </w:p>
    <w:p w14:paraId="30F9598D" w14:textId="77777777" w:rsidR="008156FD" w:rsidRPr="008156FD" w:rsidRDefault="008156FD" w:rsidP="008156FD">
      <w:pPr>
        <w:pStyle w:val="Listenabsatz"/>
        <w:keepNext/>
        <w:spacing w:line="360" w:lineRule="auto"/>
        <w:ind w:right="1701"/>
        <w:jc w:val="both"/>
        <w:rPr>
          <w:rFonts w:ascii="Arial" w:hAnsi="Arial" w:cs="Arial"/>
          <w:bCs/>
          <w:sz w:val="20"/>
          <w:lang w:val="de-DE"/>
        </w:rPr>
      </w:pPr>
    </w:p>
    <w:p w14:paraId="68ED5561" w14:textId="77777777" w:rsidR="004A3BA1" w:rsidRPr="00647785" w:rsidRDefault="004A3BA1" w:rsidP="006733E0">
      <w:pPr>
        <w:keepNext/>
        <w:spacing w:after="0" w:line="360" w:lineRule="auto"/>
        <w:ind w:right="1701"/>
        <w:jc w:val="both"/>
        <w:rPr>
          <w:rFonts w:ascii="Arial" w:hAnsi="Arial" w:cs="Arial"/>
          <w:bCs/>
          <w:sz w:val="20"/>
        </w:rPr>
      </w:pPr>
      <w:r>
        <w:rPr>
          <w:rFonts w:ascii="Arial" w:hAnsi="Arial"/>
          <w:bCs/>
          <w:sz w:val="20"/>
        </w:rPr>
        <w:t>Typical applications are high-quality multicomponent parts ranging fro</w:t>
      </w:r>
      <w:r w:rsidR="00D02B8F">
        <w:rPr>
          <w:rFonts w:ascii="Arial" w:hAnsi="Arial"/>
          <w:bCs/>
          <w:sz w:val="20"/>
        </w:rPr>
        <w:t>m anti-slip mats in cup holders</w:t>
      </w:r>
      <w:r>
        <w:rPr>
          <w:rFonts w:ascii="Arial" w:hAnsi="Arial"/>
          <w:bCs/>
          <w:sz w:val="20"/>
        </w:rPr>
        <w:t xml:space="preserve"> </w:t>
      </w:r>
      <w:r w:rsidR="00D02B8F">
        <w:rPr>
          <w:rFonts w:ascii="Arial" w:hAnsi="Arial"/>
          <w:bCs/>
          <w:sz w:val="20"/>
        </w:rPr>
        <w:t xml:space="preserve">to </w:t>
      </w:r>
      <w:r>
        <w:rPr>
          <w:rFonts w:ascii="Arial" w:hAnsi="Arial"/>
          <w:bCs/>
          <w:sz w:val="20"/>
        </w:rPr>
        <w:t>soft-touch surfaces of center console covers, seat belt buckles and door pull handles</w:t>
      </w:r>
      <w:r w:rsidR="00D02B8F">
        <w:rPr>
          <w:rFonts w:ascii="Arial" w:hAnsi="Arial"/>
          <w:bCs/>
          <w:sz w:val="20"/>
        </w:rPr>
        <w:t xml:space="preserve"> through</w:t>
      </w:r>
      <w:r>
        <w:rPr>
          <w:rFonts w:ascii="Arial" w:hAnsi="Arial"/>
          <w:bCs/>
          <w:sz w:val="20"/>
        </w:rPr>
        <w:t xml:space="preserve"> to </w:t>
      </w:r>
      <w:r w:rsidR="00FF559C">
        <w:rPr>
          <w:rFonts w:ascii="Arial" w:hAnsi="Arial"/>
          <w:bCs/>
          <w:sz w:val="20"/>
        </w:rPr>
        <w:t xml:space="preserve">shelves </w:t>
      </w:r>
      <w:r>
        <w:rPr>
          <w:rFonts w:ascii="Arial" w:hAnsi="Arial"/>
          <w:bCs/>
          <w:sz w:val="20"/>
        </w:rPr>
        <w:t xml:space="preserve">that include an integrated, inductive charging option for cell phones. The VS/AD/HM series also provides a unique selling proposition in terms of scratch and abrasion resistance for single-component parts such as shelf mats </w:t>
      </w:r>
      <w:r w:rsidR="00D02B8F">
        <w:rPr>
          <w:rFonts w:ascii="Arial" w:hAnsi="Arial"/>
          <w:bCs/>
          <w:sz w:val="20"/>
        </w:rPr>
        <w:t>for visible areas, thus making</w:t>
      </w:r>
      <w:r>
        <w:rPr>
          <w:rFonts w:ascii="Arial" w:hAnsi="Arial"/>
          <w:bCs/>
          <w:sz w:val="20"/>
        </w:rPr>
        <w:t xml:space="preserve"> the series an important materials solution for OEMs </w:t>
      </w:r>
      <w:r w:rsidR="00D02B8F">
        <w:rPr>
          <w:rFonts w:ascii="Arial" w:hAnsi="Arial"/>
          <w:bCs/>
          <w:sz w:val="20"/>
        </w:rPr>
        <w:t>that require</w:t>
      </w:r>
      <w:r>
        <w:rPr>
          <w:rFonts w:ascii="Arial" w:hAnsi="Arial"/>
          <w:bCs/>
          <w:sz w:val="20"/>
        </w:rPr>
        <w:t xml:space="preserve"> the highest level of quality.</w:t>
      </w:r>
    </w:p>
    <w:p w14:paraId="73F15E4D" w14:textId="77777777" w:rsidR="00FC49E7" w:rsidRPr="00D02B8F" w:rsidRDefault="00FC49E7" w:rsidP="006733E0">
      <w:pPr>
        <w:keepNext/>
        <w:spacing w:after="0" w:line="360" w:lineRule="auto"/>
        <w:ind w:right="1701"/>
        <w:jc w:val="both"/>
        <w:rPr>
          <w:rFonts w:ascii="Arial" w:hAnsi="Arial" w:cs="Arial"/>
          <w:bCs/>
          <w:sz w:val="20"/>
        </w:rPr>
      </w:pPr>
    </w:p>
    <w:p w14:paraId="0DBB97AD" w14:textId="77777777" w:rsidR="0089751D" w:rsidRPr="0089751D" w:rsidRDefault="00E66576" w:rsidP="006733E0">
      <w:pPr>
        <w:keepNext/>
        <w:spacing w:after="0" w:line="360" w:lineRule="auto"/>
        <w:ind w:right="1701"/>
        <w:jc w:val="both"/>
        <w:rPr>
          <w:rFonts w:ascii="Arial" w:hAnsi="Arial" w:cs="Arial"/>
          <w:b/>
          <w:sz w:val="20"/>
        </w:rPr>
      </w:pPr>
      <w:r>
        <w:rPr>
          <w:rFonts w:ascii="Arial" w:hAnsi="Arial"/>
          <w:b/>
          <w:sz w:val="20"/>
        </w:rPr>
        <w:t xml:space="preserve">Counteracting </w:t>
      </w:r>
      <w:r w:rsidR="00FF559C">
        <w:rPr>
          <w:rFonts w:ascii="Arial" w:hAnsi="Arial"/>
          <w:b/>
          <w:sz w:val="20"/>
        </w:rPr>
        <w:t xml:space="preserve">cost </w:t>
      </w:r>
      <w:r>
        <w:rPr>
          <w:rFonts w:ascii="Arial" w:hAnsi="Arial"/>
          <w:b/>
          <w:sz w:val="20"/>
        </w:rPr>
        <w:t>pressures</w:t>
      </w:r>
    </w:p>
    <w:p w14:paraId="70B68A4E" w14:textId="77777777" w:rsidR="00966DC3" w:rsidRPr="00353880" w:rsidRDefault="00173440" w:rsidP="006733E0">
      <w:pPr>
        <w:keepNext/>
        <w:spacing w:after="0" w:line="360" w:lineRule="auto"/>
        <w:ind w:right="1701"/>
        <w:jc w:val="both"/>
        <w:rPr>
          <w:rFonts w:ascii="Arial" w:hAnsi="Arial" w:cs="Arial"/>
          <w:bCs/>
          <w:sz w:val="20"/>
          <w:szCs w:val="20"/>
        </w:rPr>
      </w:pPr>
      <w:r w:rsidRPr="00353880">
        <w:rPr>
          <w:rFonts w:ascii="Arial" w:hAnsi="Arial" w:cs="Arial"/>
          <w:sz w:val="20"/>
          <w:szCs w:val="20"/>
        </w:rPr>
        <w:t xml:space="preserve">KRAIBURG TPE is </w:t>
      </w:r>
      <w:r w:rsidR="00FF559C">
        <w:rPr>
          <w:rFonts w:ascii="Arial" w:hAnsi="Arial" w:cs="Arial"/>
          <w:sz w:val="20"/>
          <w:szCs w:val="20"/>
        </w:rPr>
        <w:t xml:space="preserve">now </w:t>
      </w:r>
      <w:r w:rsidRPr="00353880">
        <w:rPr>
          <w:rFonts w:ascii="Arial" w:hAnsi="Arial" w:cs="Arial"/>
          <w:sz w:val="20"/>
          <w:szCs w:val="20"/>
        </w:rPr>
        <w:t>launching its</w:t>
      </w:r>
      <w:r w:rsidRPr="00173440">
        <w:rPr>
          <w:rFonts w:ascii="Arial" w:hAnsi="Arial" w:cs="Arial"/>
          <w:bCs/>
          <w:sz w:val="20"/>
          <w:szCs w:val="20"/>
        </w:rPr>
        <w:t xml:space="preserve"> </w:t>
      </w:r>
      <w:bookmarkStart w:id="2" w:name="_Hlk44424548"/>
      <w:r w:rsidRPr="00353880">
        <w:rPr>
          <w:rFonts w:ascii="Arial" w:hAnsi="Arial" w:cs="Arial"/>
          <w:sz w:val="20"/>
          <w:szCs w:val="20"/>
        </w:rPr>
        <w:t>new GP/HF compound series</w:t>
      </w:r>
      <w:bookmarkEnd w:id="2"/>
      <w:r w:rsidRPr="00353880">
        <w:rPr>
          <w:rFonts w:ascii="Arial" w:hAnsi="Arial" w:cs="Arial"/>
          <w:sz w:val="20"/>
          <w:szCs w:val="20"/>
        </w:rPr>
        <w:t>.</w:t>
      </w:r>
      <w:r w:rsidRPr="00173440">
        <w:rPr>
          <w:rFonts w:ascii="Arial" w:hAnsi="Arial" w:cs="Arial"/>
          <w:bCs/>
          <w:sz w:val="20"/>
          <w:szCs w:val="20"/>
        </w:rPr>
        <w:t xml:space="preserve"> The series combines optimum flowability with an attractive </w:t>
      </w:r>
      <w:r w:rsidRPr="00353880">
        <w:rPr>
          <w:rFonts w:ascii="Arial" w:hAnsi="Arial" w:cs="Arial"/>
          <w:bCs/>
          <w:sz w:val="20"/>
          <w:szCs w:val="20"/>
        </w:rPr>
        <w:t>cost-performance ratio</w:t>
      </w:r>
      <w:r w:rsidR="00FF559C">
        <w:rPr>
          <w:rFonts w:ascii="Arial" w:hAnsi="Arial" w:cs="Arial"/>
          <w:bCs/>
          <w:sz w:val="20"/>
          <w:szCs w:val="20"/>
        </w:rPr>
        <w:t>,</w:t>
      </w:r>
      <w:r w:rsidRPr="00173440">
        <w:rPr>
          <w:rFonts w:ascii="Arial" w:hAnsi="Arial" w:cs="Arial"/>
          <w:bCs/>
          <w:sz w:val="20"/>
          <w:szCs w:val="20"/>
        </w:rPr>
        <w:t xml:space="preserve"> in the usual consistent quality. </w:t>
      </w:r>
      <w:r w:rsidRPr="00353880">
        <w:rPr>
          <w:rFonts w:ascii="Arial" w:hAnsi="Arial" w:cs="Arial"/>
          <w:bCs/>
          <w:sz w:val="20"/>
          <w:szCs w:val="20"/>
        </w:rPr>
        <w:t xml:space="preserve">KRAIBURG TPE </w:t>
      </w:r>
      <w:r w:rsidR="00FF559C">
        <w:rPr>
          <w:rFonts w:ascii="Arial" w:hAnsi="Arial" w:cs="Arial"/>
          <w:bCs/>
          <w:sz w:val="20"/>
          <w:szCs w:val="20"/>
        </w:rPr>
        <w:t xml:space="preserve">is thus making </w:t>
      </w:r>
      <w:r w:rsidRPr="00353880">
        <w:rPr>
          <w:rFonts w:ascii="Arial" w:hAnsi="Arial" w:cs="Arial"/>
          <w:bCs/>
          <w:sz w:val="20"/>
          <w:szCs w:val="20"/>
        </w:rPr>
        <w:t>a</w:t>
      </w:r>
      <w:r w:rsidR="00FF559C">
        <w:rPr>
          <w:rFonts w:ascii="Arial" w:hAnsi="Arial" w:cs="Arial"/>
          <w:bCs/>
          <w:sz w:val="20"/>
          <w:szCs w:val="20"/>
        </w:rPr>
        <w:t xml:space="preserve"> major </w:t>
      </w:r>
      <w:r w:rsidRPr="00173440">
        <w:rPr>
          <w:rFonts w:ascii="Arial" w:hAnsi="Arial" w:cs="Arial"/>
          <w:bCs/>
          <w:sz w:val="20"/>
          <w:szCs w:val="20"/>
        </w:rPr>
        <w:t xml:space="preserve">effort to support </w:t>
      </w:r>
      <w:r w:rsidR="00FF559C">
        <w:rPr>
          <w:rFonts w:ascii="Arial" w:hAnsi="Arial" w:cs="Arial"/>
          <w:bCs/>
          <w:sz w:val="20"/>
          <w:szCs w:val="20"/>
        </w:rPr>
        <w:t xml:space="preserve">the </w:t>
      </w:r>
      <w:r w:rsidRPr="00173440">
        <w:rPr>
          <w:rFonts w:ascii="Arial" w:hAnsi="Arial" w:cs="Arial"/>
          <w:bCs/>
          <w:sz w:val="20"/>
          <w:szCs w:val="20"/>
        </w:rPr>
        <w:t xml:space="preserve">automotive industry in </w:t>
      </w:r>
      <w:r w:rsidR="00FF559C">
        <w:rPr>
          <w:rFonts w:ascii="Arial" w:hAnsi="Arial" w:cs="Arial"/>
          <w:bCs/>
          <w:sz w:val="20"/>
          <w:szCs w:val="20"/>
        </w:rPr>
        <w:t xml:space="preserve">coping with </w:t>
      </w:r>
      <w:r w:rsidRPr="00173440">
        <w:rPr>
          <w:rFonts w:ascii="Arial" w:hAnsi="Arial" w:cs="Arial"/>
          <w:bCs/>
          <w:sz w:val="20"/>
          <w:szCs w:val="20"/>
        </w:rPr>
        <w:t>high cost pressure</w:t>
      </w:r>
      <w:r w:rsidR="00FF559C">
        <w:rPr>
          <w:rFonts w:ascii="Arial" w:hAnsi="Arial" w:cs="Arial"/>
          <w:bCs/>
          <w:sz w:val="20"/>
          <w:szCs w:val="20"/>
        </w:rPr>
        <w:t>s</w:t>
      </w:r>
      <w:r w:rsidRPr="00173440">
        <w:rPr>
          <w:rFonts w:ascii="Arial" w:hAnsi="Arial" w:cs="Arial"/>
          <w:bCs/>
          <w:sz w:val="20"/>
          <w:szCs w:val="20"/>
        </w:rPr>
        <w:t>.</w:t>
      </w:r>
    </w:p>
    <w:p w14:paraId="25E4D6F6" w14:textId="77777777" w:rsidR="009845AE" w:rsidRPr="00D02B8F" w:rsidRDefault="009845AE" w:rsidP="006733E0">
      <w:pPr>
        <w:keepNext/>
        <w:spacing w:after="0" w:line="360" w:lineRule="auto"/>
        <w:ind w:right="1701"/>
        <w:jc w:val="both"/>
        <w:rPr>
          <w:rFonts w:ascii="Arial" w:hAnsi="Arial" w:cs="Arial"/>
          <w:bCs/>
          <w:sz w:val="20"/>
        </w:rPr>
      </w:pPr>
    </w:p>
    <w:p w14:paraId="57176253" w14:textId="214C1018" w:rsidR="0025193F" w:rsidRDefault="005700E5" w:rsidP="006733E0">
      <w:pPr>
        <w:keepNext/>
        <w:spacing w:after="0" w:line="360" w:lineRule="auto"/>
        <w:ind w:right="1701"/>
        <w:jc w:val="both"/>
        <w:rPr>
          <w:rFonts w:ascii="Arial" w:hAnsi="Arial"/>
          <w:bCs/>
          <w:sz w:val="20"/>
        </w:rPr>
      </w:pPr>
      <w:r>
        <w:rPr>
          <w:rFonts w:ascii="Arial" w:hAnsi="Arial"/>
          <w:bCs/>
          <w:sz w:val="20"/>
        </w:rPr>
        <w:t xml:space="preserve">“Our </w:t>
      </w:r>
      <w:r w:rsidR="00FF559C">
        <w:rPr>
          <w:rFonts w:ascii="Arial" w:hAnsi="Arial"/>
          <w:bCs/>
          <w:sz w:val="20"/>
        </w:rPr>
        <w:t xml:space="preserve">aim </w:t>
      </w:r>
      <w:r>
        <w:rPr>
          <w:rFonts w:ascii="Arial" w:hAnsi="Arial"/>
          <w:bCs/>
          <w:sz w:val="20"/>
        </w:rPr>
        <w:t xml:space="preserve">was to be able to provide the best possible materials in terms of properties and </w:t>
      </w:r>
      <w:r w:rsidR="00163835">
        <w:rPr>
          <w:rFonts w:ascii="Arial" w:hAnsi="Arial"/>
          <w:bCs/>
          <w:sz w:val="20"/>
        </w:rPr>
        <w:t>cost</w:t>
      </w:r>
      <w:r>
        <w:rPr>
          <w:rFonts w:ascii="Arial" w:hAnsi="Arial"/>
          <w:bCs/>
          <w:sz w:val="20"/>
        </w:rPr>
        <w:t xml:space="preserve">-performance ratio,” </w:t>
      </w:r>
      <w:r w:rsidR="0025193F">
        <w:rPr>
          <w:rFonts w:ascii="Arial" w:hAnsi="Arial"/>
          <w:bCs/>
          <w:sz w:val="20"/>
        </w:rPr>
        <w:t xml:space="preserve">says </w:t>
      </w:r>
      <w:r>
        <w:rPr>
          <w:rFonts w:ascii="Arial" w:hAnsi="Arial"/>
          <w:bCs/>
          <w:sz w:val="20"/>
        </w:rPr>
        <w:t>Alexander Mayer, Team Automotive Application Development expert for interior applications</w:t>
      </w:r>
      <w:r w:rsidR="0025193F">
        <w:rPr>
          <w:rFonts w:ascii="Arial" w:hAnsi="Arial"/>
          <w:bCs/>
          <w:sz w:val="20"/>
        </w:rPr>
        <w:t xml:space="preserve">, </w:t>
      </w:r>
      <w:r w:rsidR="0025193F">
        <w:rPr>
          <w:rFonts w:ascii="Arial" w:hAnsi="Arial"/>
          <w:bCs/>
          <w:sz w:val="20"/>
        </w:rPr>
        <w:lastRenderedPageBreak/>
        <w:t>summing up</w:t>
      </w:r>
      <w:r>
        <w:rPr>
          <w:rFonts w:ascii="Arial" w:hAnsi="Arial"/>
          <w:bCs/>
          <w:sz w:val="20"/>
        </w:rPr>
        <w:t>.</w:t>
      </w:r>
      <w:r w:rsidR="0025193F">
        <w:rPr>
          <w:rFonts w:ascii="Arial" w:hAnsi="Arial"/>
          <w:bCs/>
          <w:sz w:val="20"/>
        </w:rPr>
        <w:t xml:space="preserve"> </w:t>
      </w:r>
      <w:r>
        <w:rPr>
          <w:rFonts w:ascii="Arial" w:hAnsi="Arial"/>
          <w:bCs/>
          <w:sz w:val="20"/>
        </w:rPr>
        <w:t>“</w:t>
      </w:r>
      <w:r w:rsidR="0025193F">
        <w:rPr>
          <w:rFonts w:ascii="Arial" w:hAnsi="Arial"/>
          <w:bCs/>
          <w:sz w:val="20"/>
        </w:rPr>
        <w:t>And w</w:t>
      </w:r>
      <w:r>
        <w:rPr>
          <w:rFonts w:ascii="Arial" w:hAnsi="Arial"/>
          <w:bCs/>
          <w:sz w:val="20"/>
        </w:rPr>
        <w:t>e</w:t>
      </w:r>
      <w:r w:rsidR="00FF559C">
        <w:rPr>
          <w:rFonts w:ascii="Arial" w:hAnsi="Arial"/>
          <w:bCs/>
          <w:sz w:val="20"/>
        </w:rPr>
        <w:t>’</w:t>
      </w:r>
      <w:r>
        <w:rPr>
          <w:rFonts w:ascii="Arial" w:hAnsi="Arial"/>
          <w:bCs/>
          <w:sz w:val="20"/>
        </w:rPr>
        <w:t xml:space="preserve">ve succeeded in achieving </w:t>
      </w:r>
      <w:r w:rsidR="003948BB">
        <w:rPr>
          <w:rFonts w:ascii="Arial" w:hAnsi="Arial"/>
          <w:bCs/>
          <w:sz w:val="20"/>
        </w:rPr>
        <w:t>that</w:t>
      </w:r>
      <w:r>
        <w:rPr>
          <w:rFonts w:ascii="Arial" w:hAnsi="Arial"/>
          <w:bCs/>
          <w:sz w:val="20"/>
        </w:rPr>
        <w:t>. Our product portfolio enables us to fulfill all current and future customer requests.”</w:t>
      </w:r>
    </w:p>
    <w:p w14:paraId="7E122063" w14:textId="18717499" w:rsidR="00787D70" w:rsidRDefault="00787D70" w:rsidP="006733E0">
      <w:pPr>
        <w:keepNext/>
        <w:spacing w:after="0" w:line="360" w:lineRule="auto"/>
        <w:ind w:right="1701"/>
        <w:jc w:val="both"/>
        <w:rPr>
          <w:rFonts w:ascii="Arial" w:hAnsi="Arial"/>
          <w:bCs/>
          <w:sz w:val="20"/>
        </w:rPr>
      </w:pPr>
    </w:p>
    <w:p w14:paraId="5392C428" w14:textId="0279954A" w:rsidR="00787D70" w:rsidRDefault="00787D70" w:rsidP="006733E0">
      <w:pPr>
        <w:keepNext/>
        <w:spacing w:after="0" w:line="360" w:lineRule="auto"/>
        <w:ind w:right="1701"/>
        <w:jc w:val="both"/>
        <w:rPr>
          <w:rFonts w:ascii="Arial" w:hAnsi="Arial"/>
          <w:bCs/>
          <w:sz w:val="20"/>
        </w:rPr>
      </w:pPr>
      <w:r>
        <w:rPr>
          <w:noProof/>
        </w:rPr>
        <w:drawing>
          <wp:inline distT="0" distB="0" distL="0" distR="0" wp14:anchorId="757161F6" wp14:editId="19C80A76">
            <wp:extent cx="4533900" cy="32099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0" cy="3209925"/>
                    </a:xfrm>
                    <a:prstGeom prst="rect">
                      <a:avLst/>
                    </a:prstGeom>
                    <a:noFill/>
                    <a:ln>
                      <a:noFill/>
                    </a:ln>
                  </pic:spPr>
                </pic:pic>
              </a:graphicData>
            </a:graphic>
          </wp:inline>
        </w:drawing>
      </w:r>
    </w:p>
    <w:p w14:paraId="0D60DF4C" w14:textId="57F002FB" w:rsidR="00787D70" w:rsidRDefault="00787D70" w:rsidP="006733E0">
      <w:pPr>
        <w:keepNext/>
        <w:spacing w:after="0" w:line="360" w:lineRule="auto"/>
        <w:ind w:right="1701"/>
        <w:jc w:val="both"/>
        <w:rPr>
          <w:rFonts w:ascii="Arial" w:hAnsi="Arial"/>
          <w:bCs/>
          <w:sz w:val="20"/>
        </w:rPr>
      </w:pPr>
    </w:p>
    <w:p w14:paraId="2DAF433B" w14:textId="43F8AB6E" w:rsidR="00787D70" w:rsidRDefault="00787D70" w:rsidP="006733E0">
      <w:pPr>
        <w:keepNext/>
        <w:spacing w:after="0" w:line="360" w:lineRule="auto"/>
        <w:ind w:right="1701"/>
        <w:jc w:val="both"/>
        <w:rPr>
          <w:rFonts w:ascii="Arial" w:hAnsi="Arial"/>
          <w:bCs/>
          <w:sz w:val="20"/>
        </w:rPr>
      </w:pPr>
      <w:r>
        <w:rPr>
          <w:rFonts w:ascii="Arial" w:hAnsi="Arial"/>
          <w:bCs/>
          <w:sz w:val="20"/>
        </w:rPr>
        <w:t xml:space="preserve">To be able to supply customers from a single source, KRAIBURG TPE has extended its compound portfolio for soft-touch surfaces for automotive interior applications. </w:t>
      </w:r>
      <w:r w:rsidRPr="0080722E">
        <w:rPr>
          <w:rFonts w:ascii="Arial" w:hAnsi="Arial" w:cs="Arial"/>
          <w:color w:val="000000" w:themeColor="text1"/>
          <w:sz w:val="20"/>
          <w:szCs w:val="20"/>
        </w:rPr>
        <w:t>(</w:t>
      </w:r>
      <w:r w:rsidR="00B9657A" w:rsidRPr="0080722E">
        <w:rPr>
          <w:rFonts w:ascii="Arial" w:hAnsi="Arial" w:cs="Arial"/>
          <w:color w:val="000000" w:themeColor="text1"/>
          <w:sz w:val="20"/>
          <w:szCs w:val="20"/>
        </w:rPr>
        <w:t>Image</w:t>
      </w:r>
      <w:r w:rsidRPr="0080722E">
        <w:rPr>
          <w:rFonts w:ascii="Arial" w:hAnsi="Arial" w:cs="Arial"/>
          <w:color w:val="000000" w:themeColor="text1"/>
          <w:sz w:val="20"/>
          <w:szCs w:val="20"/>
        </w:rPr>
        <w:t>: © 2020 KRAIBURG TPE)</w:t>
      </w:r>
    </w:p>
    <w:p w14:paraId="502EE755" w14:textId="326D756E" w:rsidR="003131D2" w:rsidRDefault="003131D2" w:rsidP="006733E0">
      <w:pPr>
        <w:keepNext/>
        <w:spacing w:after="0" w:line="360" w:lineRule="auto"/>
        <w:ind w:right="1701"/>
        <w:jc w:val="both"/>
        <w:rPr>
          <w:rFonts w:ascii="Arial" w:hAnsi="Arial"/>
          <w:bCs/>
          <w:sz w:val="20"/>
        </w:rPr>
      </w:pPr>
    </w:p>
    <w:p w14:paraId="7F159591" w14:textId="77777777" w:rsidR="0080722E" w:rsidRDefault="0080722E">
      <w:pPr>
        <w:rPr>
          <w:rFonts w:ascii="Arial" w:hAnsi="Arial"/>
          <w:b/>
          <w:color w:val="000000"/>
          <w:sz w:val="21"/>
          <w:szCs w:val="21"/>
        </w:rPr>
      </w:pPr>
      <w:r>
        <w:rPr>
          <w:rFonts w:ascii="Arial" w:hAnsi="Arial"/>
          <w:b/>
          <w:color w:val="000000"/>
          <w:sz w:val="21"/>
          <w:szCs w:val="21"/>
        </w:rPr>
        <w:br w:type="page"/>
      </w:r>
    </w:p>
    <w:p w14:paraId="01C06847" w14:textId="5780B110" w:rsidR="003131D2" w:rsidRPr="00DB4924" w:rsidRDefault="003131D2" w:rsidP="003131D2">
      <w:pPr>
        <w:keepNext/>
        <w:keepLines/>
        <w:spacing w:after="0" w:line="360" w:lineRule="auto"/>
        <w:ind w:right="1701"/>
        <w:jc w:val="both"/>
        <w:rPr>
          <w:rFonts w:ascii="Arial" w:hAnsi="Arial"/>
          <w:b/>
          <w:color w:val="000000"/>
          <w:sz w:val="21"/>
          <w:szCs w:val="21"/>
        </w:rPr>
      </w:pPr>
      <w:r w:rsidRPr="00DB4924">
        <w:rPr>
          <w:rFonts w:ascii="Arial" w:hAnsi="Arial"/>
          <w:b/>
          <w:color w:val="000000"/>
          <w:sz w:val="21"/>
          <w:szCs w:val="21"/>
        </w:rPr>
        <w:lastRenderedPageBreak/>
        <w:t>About KRAIBURG TPE</w:t>
      </w:r>
    </w:p>
    <w:p w14:paraId="4D6D22F1" w14:textId="5516BC10" w:rsidR="003131D2" w:rsidRDefault="003131D2" w:rsidP="003131D2">
      <w:pPr>
        <w:spacing w:after="0" w:line="360" w:lineRule="auto"/>
        <w:ind w:right="1701"/>
        <w:jc w:val="both"/>
        <w:rPr>
          <w:rFonts w:ascii="Arial" w:hAnsi="Arial"/>
          <w:color w:val="000000" w:themeColor="text1"/>
          <w:sz w:val="20"/>
          <w:szCs w:val="20"/>
        </w:rPr>
      </w:pPr>
      <w:r w:rsidRPr="00C07AAE">
        <w:rPr>
          <w:rFonts w:ascii="Arial" w:hAnsi="Arial"/>
          <w:color w:val="000000" w:themeColor="text1"/>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COPEC</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HIPEX</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and For Tec E</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CE6D81">
        <w:rPr>
          <w:rFonts w:ascii="Arial" w:hAnsi="Arial"/>
          <w:color w:val="000000" w:themeColor="text1"/>
          <w:sz w:val="20"/>
          <w:szCs w:val="20"/>
        </w:rPr>
        <w:t>9</w:t>
      </w:r>
      <w:r w:rsidRPr="00C07AAE">
        <w:rPr>
          <w:rFonts w:ascii="Arial" w:hAnsi="Arial"/>
          <w:color w:val="000000" w:themeColor="text1"/>
          <w:sz w:val="20"/>
          <w:szCs w:val="20"/>
        </w:rPr>
        <w:t>, KRAIBURG TPE, with over 640 worldwide employees, generated sales of 1</w:t>
      </w:r>
      <w:r w:rsidR="00CE6D81">
        <w:rPr>
          <w:rFonts w:ascii="Arial" w:hAnsi="Arial"/>
          <w:color w:val="000000" w:themeColor="text1"/>
          <w:sz w:val="20"/>
          <w:szCs w:val="20"/>
        </w:rPr>
        <w:t>90</w:t>
      </w:r>
      <w:r w:rsidRPr="00C07AAE">
        <w:rPr>
          <w:rFonts w:ascii="Arial" w:hAnsi="Arial"/>
          <w:color w:val="000000" w:themeColor="text1"/>
          <w:sz w:val="20"/>
          <w:szCs w:val="20"/>
        </w:rPr>
        <w:t xml:space="preserve"> million euros.</w:t>
      </w:r>
    </w:p>
    <w:p w14:paraId="6EE24567" w14:textId="77777777" w:rsidR="003131D2" w:rsidRDefault="003131D2" w:rsidP="003131D2">
      <w:pPr>
        <w:keepLines/>
        <w:spacing w:after="0" w:line="360" w:lineRule="auto"/>
        <w:ind w:right="1701"/>
        <w:jc w:val="both"/>
        <w:rPr>
          <w:rFonts w:ascii="Arial" w:hAnsi="Arial" w:cs="Arial"/>
          <w:sz w:val="20"/>
          <w:szCs w:val="20"/>
        </w:rPr>
      </w:pPr>
    </w:p>
    <w:p w14:paraId="798D66B1" w14:textId="77777777" w:rsidR="003131D2" w:rsidRPr="00D10694" w:rsidRDefault="003131D2" w:rsidP="003131D2">
      <w:pPr>
        <w:keepLines/>
        <w:spacing w:after="0" w:line="360" w:lineRule="auto"/>
        <w:ind w:right="1701"/>
        <w:rPr>
          <w:rFonts w:ascii="Arial" w:hAnsi="Arial" w:cs="Arial"/>
          <w:color w:val="000000" w:themeColor="text1"/>
          <w:sz w:val="20"/>
        </w:rPr>
      </w:pPr>
      <w:r w:rsidRPr="006104FA">
        <w:rPr>
          <w:rFonts w:ascii="Arial" w:hAnsi="Arial"/>
          <w:bCs/>
          <w:sz w:val="20"/>
          <w:szCs w:val="20"/>
        </w:rPr>
        <w:t xml:space="preserve">You can download this press release and relevant illustrations from </w:t>
      </w:r>
      <w:hyperlink r:id="rId9" w:history="1">
        <w:r>
          <w:rPr>
            <w:rStyle w:val="Hyperlink"/>
            <w:rFonts w:ascii="Arial" w:hAnsi="Arial"/>
            <w:color w:val="000000" w:themeColor="text1"/>
            <w:sz w:val="20"/>
          </w:rPr>
          <w:t>www.PressReleaseFinder.com</w:t>
        </w:r>
      </w:hyperlink>
      <w:r>
        <w:rPr>
          <w:rFonts w:ascii="Arial" w:hAnsi="Arial"/>
          <w:color w:val="000000" w:themeColor="text1"/>
          <w:sz w:val="20"/>
        </w:rPr>
        <w:t>.</w:t>
      </w:r>
    </w:p>
    <w:p w14:paraId="40A99241" w14:textId="77777777" w:rsidR="003131D2" w:rsidRPr="00BA7768" w:rsidRDefault="003131D2" w:rsidP="003131D2">
      <w:pPr>
        <w:keepLines/>
        <w:spacing w:after="0" w:line="360" w:lineRule="auto"/>
        <w:ind w:right="1701"/>
        <w:rPr>
          <w:rFonts w:ascii="Arial" w:hAnsi="Arial" w:cs="Arial"/>
          <w:color w:val="000000" w:themeColor="text1"/>
          <w:sz w:val="20"/>
        </w:rPr>
      </w:pPr>
      <w:r>
        <w:rPr>
          <w:rFonts w:ascii="Arial" w:hAnsi="Arial"/>
          <w:color w:val="000000" w:themeColor="text1"/>
          <w:sz w:val="20"/>
        </w:rPr>
        <w:t>Contact person for specially high-resolution images: Siria Nielsen (</w:t>
      </w:r>
      <w:hyperlink r:id="rId10" w:history="1">
        <w:r>
          <w:rPr>
            <w:rStyle w:val="Hyperlink"/>
            <w:rFonts w:ascii="Arial" w:hAnsi="Arial"/>
            <w:sz w:val="20"/>
          </w:rPr>
          <w:t>snielsen@emg-pr.com</w:t>
        </w:r>
      </w:hyperlink>
      <w:r>
        <w:rPr>
          <w:rFonts w:ascii="Arial" w:hAnsi="Arial"/>
          <w:color w:val="000000" w:themeColor="text1"/>
          <w:sz w:val="20"/>
        </w:rPr>
        <w:t>, +31 164 317 036).</w:t>
      </w:r>
    </w:p>
    <w:p w14:paraId="2C3ED6BA" w14:textId="77777777" w:rsidR="003131D2" w:rsidRDefault="003131D2" w:rsidP="006733E0">
      <w:pPr>
        <w:keepNext/>
        <w:spacing w:after="0" w:line="360" w:lineRule="auto"/>
        <w:ind w:right="1701"/>
        <w:jc w:val="both"/>
        <w:rPr>
          <w:rFonts w:ascii="Arial" w:hAnsi="Arial"/>
          <w:bCs/>
          <w:sz w:val="20"/>
        </w:rPr>
      </w:pPr>
    </w:p>
    <w:p w14:paraId="3723E484" w14:textId="77777777" w:rsidR="008E66F9" w:rsidRPr="00D02B8F" w:rsidRDefault="008E66F9" w:rsidP="006733E0">
      <w:pPr>
        <w:keepNext/>
        <w:spacing w:after="0" w:line="360" w:lineRule="auto"/>
        <w:ind w:right="1701"/>
        <w:jc w:val="both"/>
        <w:rPr>
          <w:rFonts w:ascii="Arial" w:hAnsi="Arial" w:cs="Arial"/>
          <w:bCs/>
          <w:sz w:val="20"/>
          <w:szCs w:val="20"/>
        </w:rPr>
      </w:pPr>
    </w:p>
    <w:p w14:paraId="77027809" w14:textId="77777777" w:rsidR="008E66F9" w:rsidRPr="00D02B8F" w:rsidRDefault="008E66F9" w:rsidP="006733E0">
      <w:pPr>
        <w:spacing w:after="0" w:line="360" w:lineRule="auto"/>
        <w:ind w:right="1701"/>
        <w:jc w:val="both"/>
        <w:rPr>
          <w:rFonts w:ascii="Arial" w:hAnsi="Arial" w:cs="Arial"/>
          <w:bCs/>
          <w:sz w:val="20"/>
        </w:rPr>
      </w:pPr>
    </w:p>
    <w:p w14:paraId="34C3FA8A" w14:textId="77777777" w:rsidR="0037152D" w:rsidRPr="00D02B8F" w:rsidRDefault="0037152D" w:rsidP="00FC49E7">
      <w:pPr>
        <w:rPr>
          <w:rFonts w:ascii="Arial" w:hAnsi="Arial" w:cs="Arial"/>
          <w:color w:val="000000" w:themeColor="text1"/>
          <w:sz w:val="20"/>
        </w:rPr>
      </w:pPr>
    </w:p>
    <w:sectPr w:rsidR="0037152D" w:rsidRPr="00D02B8F" w:rsidSect="00001797">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AFDB4" w14:textId="77777777" w:rsidR="00725156" w:rsidRDefault="00725156" w:rsidP="00784C57">
      <w:pPr>
        <w:spacing w:after="0" w:line="240" w:lineRule="auto"/>
      </w:pPr>
      <w:r>
        <w:separator/>
      </w:r>
    </w:p>
  </w:endnote>
  <w:endnote w:type="continuationSeparator" w:id="0">
    <w:p w14:paraId="3D72EEE6" w14:textId="77777777" w:rsidR="00725156" w:rsidRDefault="0072515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AFE9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F50FB" w14:textId="77777777" w:rsidR="00725156" w:rsidRDefault="00725156" w:rsidP="00784C57">
      <w:pPr>
        <w:spacing w:after="0" w:line="240" w:lineRule="auto"/>
      </w:pPr>
      <w:r>
        <w:separator/>
      </w:r>
    </w:p>
  </w:footnote>
  <w:footnote w:type="continuationSeparator" w:id="0">
    <w:p w14:paraId="34746380" w14:textId="77777777" w:rsidR="00725156" w:rsidRDefault="0072515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E0A7D"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0288" behindDoc="0" locked="0" layoutInCell="1" allowOverlap="1" wp14:anchorId="5A215AA4" wp14:editId="4C9F2EC7">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845AE" w14:paraId="74DAFF4B" w14:textId="77777777" w:rsidTr="00502615">
      <w:tc>
        <w:tcPr>
          <w:tcW w:w="6912" w:type="dxa"/>
        </w:tcPr>
        <w:p w14:paraId="6BF51993" w14:textId="77777777" w:rsidR="00C97AAF" w:rsidRPr="00526A4B" w:rsidRDefault="00C97AAF" w:rsidP="00E3040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34E31723" w14:textId="77777777" w:rsidR="00AB339D" w:rsidRPr="00211DFE" w:rsidRDefault="009845AE" w:rsidP="00E3040F">
          <w:pPr>
            <w:spacing w:after="0" w:line="360" w:lineRule="auto"/>
            <w:ind w:left="-105"/>
            <w:jc w:val="both"/>
            <w:rPr>
              <w:rFonts w:ascii="Arial" w:hAnsi="Arial" w:cs="Arial"/>
              <w:b/>
              <w:bCs/>
              <w:sz w:val="16"/>
              <w:szCs w:val="16"/>
            </w:rPr>
          </w:pPr>
          <w:r>
            <w:rPr>
              <w:rFonts w:ascii="Arial" w:hAnsi="Arial"/>
              <w:b/>
              <w:sz w:val="16"/>
            </w:rPr>
            <w:t xml:space="preserve">Integrated product </w:t>
          </w:r>
          <w:r w:rsidR="0025193F">
            <w:rPr>
              <w:rFonts w:ascii="Arial" w:hAnsi="Arial"/>
              <w:b/>
              <w:sz w:val="16"/>
            </w:rPr>
            <w:t xml:space="preserve">catalog </w:t>
          </w:r>
          <w:r>
            <w:rPr>
              <w:rFonts w:ascii="Arial" w:hAnsi="Arial"/>
              <w:b/>
              <w:sz w:val="16"/>
            </w:rPr>
            <w:t xml:space="preserve">for multipurpose mats for automotive interior applications </w:t>
          </w:r>
          <w:proofErr w:type="spellStart"/>
          <w:r>
            <w:rPr>
              <w:rFonts w:ascii="Arial" w:hAnsi="Arial"/>
              <w:b/>
              <w:sz w:val="16"/>
            </w:rPr>
            <w:t>Waldkraiburg</w:t>
          </w:r>
          <w:proofErr w:type="spellEnd"/>
          <w:r>
            <w:rPr>
              <w:rFonts w:ascii="Arial" w:hAnsi="Arial"/>
              <w:b/>
              <w:sz w:val="16"/>
            </w:rPr>
            <w:t>, August 2020</w:t>
          </w:r>
        </w:p>
        <w:p w14:paraId="06FB6193" w14:textId="77777777" w:rsidR="00502615" w:rsidRPr="00526A4B" w:rsidRDefault="00C97AAF" w:rsidP="00E3040F">
          <w:pPr>
            <w:spacing w:after="0" w:line="360" w:lineRule="auto"/>
            <w:ind w:left="-105"/>
            <w:jc w:val="both"/>
            <w:rPr>
              <w:rFonts w:ascii="Arial" w:hAnsi="Arial" w:cs="Arial"/>
              <w:b/>
              <w:bCs/>
              <w:sz w:val="16"/>
              <w:szCs w:val="16"/>
            </w:rPr>
          </w:pPr>
          <w:r>
            <w:rPr>
              <w:rFonts w:ascii="Arial" w:hAnsi="Arial"/>
              <w:b/>
              <w:sz w:val="16"/>
            </w:rPr>
            <w:t xml:space="preserve">Page </w:t>
          </w:r>
          <w:r w:rsidR="00173440" w:rsidRPr="00526A4B">
            <w:rPr>
              <w:rFonts w:ascii="Arial" w:hAnsi="Arial" w:cs="Arial"/>
              <w:b/>
              <w:bCs/>
              <w:sz w:val="16"/>
              <w:szCs w:val="16"/>
            </w:rPr>
            <w:fldChar w:fldCharType="begin"/>
          </w:r>
          <w:r w:rsidRPr="00526A4B">
            <w:rPr>
              <w:rFonts w:ascii="Arial" w:hAnsi="Arial" w:cs="Arial"/>
              <w:b/>
              <w:bCs/>
              <w:sz w:val="16"/>
              <w:szCs w:val="16"/>
            </w:rPr>
            <w:instrText>PAGE  \* Arabic  \* MERGEFORMAT</w:instrText>
          </w:r>
          <w:r w:rsidR="00173440" w:rsidRPr="00526A4B">
            <w:rPr>
              <w:rFonts w:ascii="Arial" w:hAnsi="Arial" w:cs="Arial"/>
              <w:b/>
              <w:bCs/>
              <w:sz w:val="16"/>
              <w:szCs w:val="16"/>
            </w:rPr>
            <w:fldChar w:fldCharType="separate"/>
          </w:r>
          <w:r w:rsidR="00353880">
            <w:rPr>
              <w:rFonts w:ascii="Arial" w:hAnsi="Arial" w:cs="Arial"/>
              <w:b/>
              <w:bCs/>
              <w:noProof/>
              <w:sz w:val="16"/>
              <w:szCs w:val="16"/>
            </w:rPr>
            <w:t>3</w:t>
          </w:r>
          <w:r w:rsidR="00173440" w:rsidRPr="00526A4B">
            <w:rPr>
              <w:rFonts w:ascii="Arial" w:hAnsi="Arial" w:cs="Arial"/>
              <w:b/>
              <w:bCs/>
              <w:sz w:val="16"/>
              <w:szCs w:val="16"/>
            </w:rPr>
            <w:fldChar w:fldCharType="end"/>
          </w:r>
          <w:r>
            <w:rPr>
              <w:rFonts w:ascii="Arial" w:hAnsi="Arial"/>
              <w:b/>
              <w:sz w:val="16"/>
            </w:rPr>
            <w:t xml:space="preserve"> of </w:t>
          </w:r>
          <w:fldSimple w:instr="NUMPAGES  \* Arabic  \* MERGEFORMAT">
            <w:r w:rsidR="00353880" w:rsidRPr="00353880">
              <w:rPr>
                <w:rFonts w:ascii="Arial" w:hAnsi="Arial" w:cs="Arial"/>
                <w:b/>
                <w:bCs/>
                <w:noProof/>
                <w:sz w:val="16"/>
                <w:szCs w:val="16"/>
              </w:rPr>
              <w:t>3</w:t>
            </w:r>
          </w:fldSimple>
        </w:p>
      </w:tc>
    </w:tr>
  </w:tbl>
  <w:p w14:paraId="1080D79C" w14:textId="77777777" w:rsidR="00502615" w:rsidRDefault="00502615" w:rsidP="00502615">
    <w:pPr>
      <w:pStyle w:val="Kopfzeile"/>
      <w:tabs>
        <w:tab w:val="clear" w:pos="4703"/>
        <w:tab w:val="clear" w:pos="9406"/>
      </w:tabs>
      <w:rPr>
        <w:rFonts w:ascii="Arial" w:hAnsi="Arial" w:cs="Arial"/>
        <w:sz w:val="20"/>
        <w:szCs w:val="20"/>
        <w:lang w:val="de-DE"/>
      </w:rPr>
    </w:pPr>
  </w:p>
  <w:p w14:paraId="39DC3CC9"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DE7D0"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11D26309" wp14:editId="4F2E027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407AA1BB" w14:textId="77777777" w:rsidTr="00AF662E">
      <w:tc>
        <w:tcPr>
          <w:tcW w:w="6912" w:type="dxa"/>
        </w:tcPr>
        <w:p w14:paraId="78E2DC3E" w14:textId="77777777" w:rsidR="00C97AAF" w:rsidRPr="00211DFE" w:rsidRDefault="00C97AAF" w:rsidP="004C54D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322833E1" w14:textId="77777777" w:rsidR="00502615" w:rsidRPr="00211DFE" w:rsidRDefault="007329E1" w:rsidP="004C54DB">
          <w:pPr>
            <w:spacing w:after="0" w:line="360" w:lineRule="auto"/>
            <w:ind w:left="-105"/>
            <w:jc w:val="both"/>
            <w:rPr>
              <w:rFonts w:ascii="Arial" w:hAnsi="Arial" w:cs="Arial"/>
              <w:b/>
              <w:bCs/>
              <w:sz w:val="16"/>
              <w:szCs w:val="16"/>
            </w:rPr>
          </w:pPr>
          <w:r>
            <w:rPr>
              <w:rFonts w:ascii="Arial" w:hAnsi="Arial"/>
              <w:b/>
              <w:sz w:val="16"/>
            </w:rPr>
            <w:t xml:space="preserve">Integrated product </w:t>
          </w:r>
          <w:r w:rsidR="0025193F">
            <w:rPr>
              <w:rFonts w:ascii="Arial" w:hAnsi="Arial"/>
              <w:b/>
              <w:sz w:val="16"/>
            </w:rPr>
            <w:t xml:space="preserve">catalog </w:t>
          </w:r>
          <w:r>
            <w:rPr>
              <w:rFonts w:ascii="Arial" w:hAnsi="Arial"/>
              <w:b/>
              <w:sz w:val="16"/>
            </w:rPr>
            <w:t xml:space="preserve">for multipurpose mats for automotive interior applications </w:t>
          </w:r>
          <w:proofErr w:type="spellStart"/>
          <w:r>
            <w:rPr>
              <w:rFonts w:ascii="Arial" w:hAnsi="Arial"/>
              <w:b/>
              <w:sz w:val="16"/>
            </w:rPr>
            <w:t>Waldkraiburg</w:t>
          </w:r>
          <w:proofErr w:type="spellEnd"/>
          <w:r>
            <w:rPr>
              <w:rFonts w:ascii="Arial" w:hAnsi="Arial"/>
              <w:b/>
              <w:sz w:val="16"/>
            </w:rPr>
            <w:t>, August 2020</w:t>
          </w:r>
        </w:p>
        <w:p w14:paraId="4B5B143B" w14:textId="77777777" w:rsidR="00502615" w:rsidRPr="00C97AAF" w:rsidRDefault="00C97AAF" w:rsidP="004C54DB">
          <w:pPr>
            <w:spacing w:after="0" w:line="360" w:lineRule="auto"/>
            <w:ind w:left="-105"/>
            <w:jc w:val="both"/>
            <w:rPr>
              <w:rFonts w:ascii="Arial" w:hAnsi="Arial" w:cs="Arial"/>
              <w:b/>
              <w:bCs/>
              <w:sz w:val="16"/>
              <w:szCs w:val="16"/>
            </w:rPr>
          </w:pPr>
          <w:r>
            <w:rPr>
              <w:rFonts w:ascii="Arial" w:hAnsi="Arial"/>
              <w:b/>
              <w:sz w:val="16"/>
            </w:rPr>
            <w:t xml:space="preserve">Page </w:t>
          </w:r>
          <w:r w:rsidR="00173440" w:rsidRPr="00211DFE">
            <w:rPr>
              <w:rFonts w:ascii="Arial" w:hAnsi="Arial" w:cs="Arial"/>
              <w:b/>
              <w:bCs/>
              <w:sz w:val="16"/>
              <w:szCs w:val="16"/>
            </w:rPr>
            <w:fldChar w:fldCharType="begin"/>
          </w:r>
          <w:r w:rsidR="00502615" w:rsidRPr="00211DFE">
            <w:rPr>
              <w:rFonts w:ascii="Arial" w:hAnsi="Arial" w:cs="Arial"/>
              <w:b/>
              <w:bCs/>
              <w:sz w:val="16"/>
              <w:szCs w:val="16"/>
            </w:rPr>
            <w:instrText>PAGE  \* Arabic  \* MERGEFORMAT</w:instrText>
          </w:r>
          <w:r w:rsidR="00173440" w:rsidRPr="00211DFE">
            <w:rPr>
              <w:rFonts w:ascii="Arial" w:hAnsi="Arial" w:cs="Arial"/>
              <w:b/>
              <w:bCs/>
              <w:sz w:val="16"/>
              <w:szCs w:val="16"/>
            </w:rPr>
            <w:fldChar w:fldCharType="separate"/>
          </w:r>
          <w:r w:rsidR="00353880">
            <w:rPr>
              <w:rFonts w:ascii="Arial" w:hAnsi="Arial" w:cs="Arial"/>
              <w:b/>
              <w:bCs/>
              <w:noProof/>
              <w:sz w:val="16"/>
              <w:szCs w:val="16"/>
            </w:rPr>
            <w:t>1</w:t>
          </w:r>
          <w:r w:rsidR="00173440" w:rsidRPr="00211DFE">
            <w:rPr>
              <w:rFonts w:ascii="Arial" w:hAnsi="Arial" w:cs="Arial"/>
              <w:b/>
              <w:bCs/>
              <w:sz w:val="16"/>
              <w:szCs w:val="16"/>
            </w:rPr>
            <w:fldChar w:fldCharType="end"/>
          </w:r>
          <w:r>
            <w:rPr>
              <w:rFonts w:ascii="Arial" w:hAnsi="Arial"/>
              <w:b/>
              <w:sz w:val="16"/>
            </w:rPr>
            <w:t xml:space="preserve"> of </w:t>
          </w:r>
          <w:fldSimple w:instr="NUMPAGES  \* Arabic  \* MERGEFORMAT">
            <w:r w:rsidR="00353880" w:rsidRPr="00353880">
              <w:rPr>
                <w:rFonts w:ascii="Arial" w:hAnsi="Arial" w:cs="Arial"/>
                <w:b/>
                <w:bCs/>
                <w:noProof/>
                <w:sz w:val="16"/>
                <w:szCs w:val="16"/>
              </w:rPr>
              <w:t>3</w:t>
            </w:r>
          </w:fldSimple>
        </w:p>
      </w:tc>
      <w:tc>
        <w:tcPr>
          <w:tcW w:w="2977" w:type="dxa"/>
        </w:tcPr>
        <w:p w14:paraId="0023FEF1" w14:textId="77777777" w:rsidR="00502615" w:rsidRPr="00D02B8F" w:rsidRDefault="00502615" w:rsidP="00502615">
          <w:pPr>
            <w:pStyle w:val="Kopfzeile"/>
            <w:tabs>
              <w:tab w:val="clear" w:pos="4703"/>
              <w:tab w:val="clear" w:pos="9406"/>
            </w:tabs>
            <w:rPr>
              <w:rFonts w:ascii="Arial" w:hAnsi="Arial" w:cs="Arial"/>
              <w:sz w:val="16"/>
              <w:szCs w:val="16"/>
              <w:lang w:val="de-DE"/>
            </w:rPr>
          </w:pPr>
          <w:r w:rsidRPr="00D02B8F">
            <w:rPr>
              <w:rFonts w:ascii="Arial" w:hAnsi="Arial"/>
              <w:sz w:val="16"/>
              <w:lang w:val="de-DE"/>
            </w:rPr>
            <w:t>KRAIBURG TPE GmbH &amp; Co. KG</w:t>
          </w:r>
        </w:p>
        <w:p w14:paraId="7FF81F6A" w14:textId="77777777" w:rsidR="00502615" w:rsidRPr="00D02B8F" w:rsidRDefault="00502615" w:rsidP="00502615">
          <w:pPr>
            <w:pStyle w:val="Kopfzeile"/>
            <w:tabs>
              <w:tab w:val="clear" w:pos="4703"/>
              <w:tab w:val="clear" w:pos="9406"/>
            </w:tabs>
            <w:rPr>
              <w:rFonts w:ascii="Arial" w:hAnsi="Arial" w:cs="Arial"/>
              <w:sz w:val="16"/>
              <w:szCs w:val="16"/>
              <w:lang w:val="de-DE"/>
            </w:rPr>
          </w:pPr>
          <w:r w:rsidRPr="00D02B8F">
            <w:rPr>
              <w:rFonts w:ascii="Arial" w:hAnsi="Arial"/>
              <w:sz w:val="16"/>
              <w:lang w:val="de-DE"/>
            </w:rPr>
            <w:t>Friedrich-Schmidt-</w:t>
          </w:r>
          <w:proofErr w:type="spellStart"/>
          <w:r w:rsidRPr="00D02B8F">
            <w:rPr>
              <w:rFonts w:ascii="Arial" w:hAnsi="Arial"/>
              <w:sz w:val="16"/>
              <w:lang w:val="de-DE"/>
            </w:rPr>
            <w:t>Strasse</w:t>
          </w:r>
          <w:proofErr w:type="spellEnd"/>
          <w:r w:rsidRPr="00D02B8F">
            <w:rPr>
              <w:rFonts w:ascii="Arial" w:hAnsi="Arial"/>
              <w:sz w:val="16"/>
              <w:lang w:val="de-DE"/>
            </w:rPr>
            <w:t xml:space="preserve"> 2</w:t>
          </w:r>
        </w:p>
        <w:p w14:paraId="6CDA2ABB" w14:textId="77777777" w:rsidR="00502615" w:rsidRPr="0080722E" w:rsidRDefault="00502615" w:rsidP="00502615">
          <w:pPr>
            <w:pStyle w:val="Kopfzeile"/>
            <w:tabs>
              <w:tab w:val="clear" w:pos="4703"/>
              <w:tab w:val="clear" w:pos="9406"/>
            </w:tabs>
            <w:rPr>
              <w:rFonts w:ascii="Arial" w:hAnsi="Arial" w:cs="Arial"/>
              <w:sz w:val="16"/>
              <w:szCs w:val="16"/>
              <w:lang w:val="de-DE"/>
            </w:rPr>
          </w:pPr>
          <w:r w:rsidRPr="0080722E">
            <w:rPr>
              <w:rFonts w:ascii="Arial" w:hAnsi="Arial"/>
              <w:sz w:val="16"/>
              <w:lang w:val="de-DE"/>
            </w:rPr>
            <w:t>84478 Waldkraiburg</w:t>
          </w:r>
        </w:p>
        <w:p w14:paraId="08A62E84" w14:textId="77777777" w:rsidR="00502615" w:rsidRPr="0080722E" w:rsidRDefault="00FB6011" w:rsidP="00502615">
          <w:pPr>
            <w:pStyle w:val="Kopfzeile"/>
            <w:tabs>
              <w:tab w:val="clear" w:pos="4703"/>
              <w:tab w:val="clear" w:pos="9406"/>
            </w:tabs>
            <w:rPr>
              <w:rFonts w:ascii="Arial" w:hAnsi="Arial" w:cs="Arial"/>
              <w:sz w:val="16"/>
              <w:szCs w:val="16"/>
              <w:lang w:val="de-DE"/>
            </w:rPr>
          </w:pPr>
          <w:r w:rsidRPr="0080722E">
            <w:rPr>
              <w:rFonts w:ascii="Arial" w:hAnsi="Arial"/>
              <w:sz w:val="16"/>
              <w:lang w:val="de-DE"/>
            </w:rPr>
            <w:t>Germany</w:t>
          </w:r>
        </w:p>
        <w:p w14:paraId="6A5324B0" w14:textId="77777777" w:rsidR="00502615" w:rsidRPr="0080722E" w:rsidRDefault="00502615" w:rsidP="00502615">
          <w:pPr>
            <w:pStyle w:val="Kopfzeile"/>
            <w:tabs>
              <w:tab w:val="clear" w:pos="4703"/>
              <w:tab w:val="clear" w:pos="9406"/>
            </w:tabs>
            <w:rPr>
              <w:rFonts w:ascii="Arial" w:hAnsi="Arial" w:cs="Arial"/>
              <w:sz w:val="16"/>
              <w:szCs w:val="16"/>
              <w:lang w:val="de-DE"/>
            </w:rPr>
          </w:pPr>
        </w:p>
        <w:p w14:paraId="12B3709F" w14:textId="77777777" w:rsidR="00C97AAF" w:rsidRPr="0080722E" w:rsidRDefault="00C97AAF" w:rsidP="00C97AAF">
          <w:pPr>
            <w:pStyle w:val="Kopfzeile"/>
            <w:tabs>
              <w:tab w:val="clear" w:pos="4703"/>
              <w:tab w:val="clear" w:pos="9406"/>
            </w:tabs>
            <w:rPr>
              <w:rFonts w:ascii="Arial" w:hAnsi="Arial" w:cs="Arial"/>
              <w:sz w:val="16"/>
              <w:szCs w:val="16"/>
              <w:lang w:val="de-DE"/>
            </w:rPr>
          </w:pPr>
          <w:r w:rsidRPr="0080722E">
            <w:rPr>
              <w:rFonts w:ascii="Arial" w:hAnsi="Arial"/>
              <w:sz w:val="16"/>
              <w:szCs w:val="16"/>
              <w:lang w:val="de-DE"/>
            </w:rPr>
            <w:t>Phone +49 8638 9810-0</w:t>
          </w:r>
        </w:p>
        <w:p w14:paraId="08F440D5"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1D67E048" w14:textId="77777777" w:rsidR="00502615" w:rsidRPr="00D02B8F" w:rsidRDefault="00502615" w:rsidP="00502615">
          <w:pPr>
            <w:pStyle w:val="Kopfzeile"/>
            <w:tabs>
              <w:tab w:val="clear" w:pos="4703"/>
              <w:tab w:val="clear" w:pos="9406"/>
            </w:tabs>
            <w:rPr>
              <w:rFonts w:ascii="Arial" w:hAnsi="Arial" w:cs="Arial"/>
              <w:sz w:val="16"/>
              <w:szCs w:val="16"/>
            </w:rPr>
          </w:pPr>
        </w:p>
        <w:p w14:paraId="3513E6C6"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78911BF"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3B9B5881" w14:textId="18D685AB" w:rsidR="00F125F3" w:rsidRPr="00211DFE" w:rsidRDefault="00997533"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2336" behindDoc="0" locked="0" layoutInCell="1" allowOverlap="1" wp14:anchorId="3321AA42" wp14:editId="738A39C1">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D78B3" w14:textId="77777777" w:rsidR="006A7575" w:rsidRPr="00211DFE" w:rsidRDefault="006A7575" w:rsidP="006A7575">
                          <w:pPr>
                            <w:pStyle w:val="Kopfzeile"/>
                            <w:rPr>
                              <w:rFonts w:ascii="Arial" w:hAnsi="Arial" w:cs="Arial"/>
                              <w:b/>
                              <w:sz w:val="16"/>
                              <w:szCs w:val="16"/>
                            </w:rPr>
                          </w:pPr>
                          <w:r>
                            <w:rPr>
                              <w:rFonts w:ascii="Arial" w:hAnsi="Arial"/>
                              <w:b/>
                              <w:sz w:val="16"/>
                              <w:szCs w:val="16"/>
                            </w:rPr>
                            <w:t>Press contact</w:t>
                          </w:r>
                        </w:p>
                        <w:p w14:paraId="275C32E3" w14:textId="77777777" w:rsidR="006A7575" w:rsidRPr="00D02B8F" w:rsidRDefault="006A7575" w:rsidP="006A7575">
                          <w:pPr>
                            <w:pStyle w:val="Textkrper-Zeileneinzug"/>
                            <w:ind w:left="0"/>
                            <w:rPr>
                              <w:bCs/>
                              <w:sz w:val="16"/>
                              <w:szCs w:val="16"/>
                            </w:rPr>
                          </w:pPr>
                        </w:p>
                        <w:p w14:paraId="1718E95C" w14:textId="77777777" w:rsidR="006A7575" w:rsidRPr="00211DFE" w:rsidRDefault="006A7575" w:rsidP="006A7575">
                          <w:pPr>
                            <w:pStyle w:val="Textkrper-Zeileneinzug"/>
                            <w:ind w:left="0"/>
                            <w:rPr>
                              <w:i w:val="0"/>
                              <w:sz w:val="16"/>
                              <w:szCs w:val="16"/>
                            </w:rPr>
                          </w:pPr>
                          <w:r>
                            <w:rPr>
                              <w:bCs/>
                              <w:sz w:val="16"/>
                              <w:szCs w:val="16"/>
                            </w:rPr>
                            <w:t>Europe, Middle East, Africa &amp; Americas</w:t>
                          </w:r>
                        </w:p>
                        <w:p w14:paraId="31BD3F6C" w14:textId="77777777" w:rsidR="006A7575" w:rsidRPr="004201C2" w:rsidRDefault="008179E6" w:rsidP="006A7575">
                          <w:pPr>
                            <w:pStyle w:val="Textkrper-Zeileneinzug"/>
                            <w:ind w:left="0"/>
                            <w:rPr>
                              <w:i w:val="0"/>
                              <w:sz w:val="16"/>
                              <w:szCs w:val="16"/>
                            </w:rPr>
                          </w:pPr>
                          <w:r>
                            <w:rPr>
                              <w:i w:val="0"/>
                              <w:sz w:val="16"/>
                            </w:rPr>
                            <w:t>Juliane Schmidhuber</w:t>
                          </w:r>
                        </w:p>
                        <w:p w14:paraId="4436D346" w14:textId="77777777" w:rsidR="008179E6" w:rsidRPr="004201C2" w:rsidRDefault="008179E6" w:rsidP="006A7575">
                          <w:pPr>
                            <w:pStyle w:val="Textkrper-Zeileneinzug"/>
                            <w:ind w:left="0"/>
                            <w:rPr>
                              <w:i w:val="0"/>
                              <w:sz w:val="16"/>
                            </w:rPr>
                          </w:pPr>
                          <w:r>
                            <w:rPr>
                              <w:i w:val="0"/>
                              <w:sz w:val="16"/>
                            </w:rPr>
                            <w:t>PR &amp; Communications Manager</w:t>
                          </w:r>
                        </w:p>
                        <w:p w14:paraId="0653F163" w14:textId="77777777" w:rsidR="006A7575" w:rsidRPr="004201C2" w:rsidRDefault="00211DFE" w:rsidP="006A7575">
                          <w:pPr>
                            <w:pStyle w:val="Textkrper-Zeileneinzug"/>
                            <w:ind w:left="0"/>
                            <w:rPr>
                              <w:i w:val="0"/>
                              <w:sz w:val="16"/>
                              <w:szCs w:val="16"/>
                            </w:rPr>
                          </w:pPr>
                          <w:r>
                            <w:rPr>
                              <w:i w:val="0"/>
                              <w:sz w:val="16"/>
                            </w:rPr>
                            <w:t>Phone +49 8638 9810568</w:t>
                          </w:r>
                        </w:p>
                        <w:p w14:paraId="5D6004FB" w14:textId="77777777" w:rsidR="006A7575" w:rsidRPr="004201C2" w:rsidRDefault="00173440" w:rsidP="006A7575">
                          <w:pPr>
                            <w:pStyle w:val="Textkrper-Zeileneinzug"/>
                            <w:ind w:left="0"/>
                            <w:rPr>
                              <w:rStyle w:val="Hyperlink"/>
                              <w:i w:val="0"/>
                              <w:iCs w:val="0"/>
                              <w:sz w:val="16"/>
                            </w:rPr>
                          </w:pPr>
                          <w:r>
                            <w:rPr>
                              <w:i w:val="0"/>
                              <w:iCs w:val="0"/>
                              <w:sz w:val="16"/>
                            </w:rPr>
                            <w:fldChar w:fldCharType="begin"/>
                          </w:r>
                          <w:r w:rsidR="00565367">
                            <w:rPr>
                              <w:i w:val="0"/>
                              <w:iCs w:val="0"/>
                              <w:sz w:val="16"/>
                            </w:rPr>
                            <w:instrText>HYPERLINK "C:\\Users\\Michael\\AppData\\Local\\Temp\\juliane.schmidhuber@kraiburg-tpe.com"</w:instrText>
                          </w:r>
                          <w:r>
                            <w:rPr>
                              <w:i w:val="0"/>
                              <w:iCs w:val="0"/>
                              <w:sz w:val="16"/>
                            </w:rPr>
                            <w:fldChar w:fldCharType="separate"/>
                          </w:r>
                          <w:r w:rsidR="008179E6">
                            <w:rPr>
                              <w:rStyle w:val="Hyperlink"/>
                              <w:i w:val="0"/>
                              <w:iCs w:val="0"/>
                              <w:sz w:val="16"/>
                            </w:rPr>
                            <w:t>juliane.schmidhuber@kraiburg-tpe.com</w:t>
                          </w:r>
                        </w:p>
                        <w:p w14:paraId="47ABFCDB" w14:textId="77777777" w:rsidR="006A7575" w:rsidRPr="004201C2" w:rsidRDefault="00173440" w:rsidP="006A7575">
                          <w:pPr>
                            <w:pStyle w:val="Textkrper-Zeileneinzug"/>
                            <w:ind w:left="0"/>
                            <w:rPr>
                              <w:bCs/>
                              <w:sz w:val="16"/>
                              <w:szCs w:val="16"/>
                            </w:rPr>
                          </w:pPr>
                          <w:r>
                            <w:rPr>
                              <w:i w:val="0"/>
                              <w:iCs w:val="0"/>
                              <w:sz w:val="16"/>
                            </w:rPr>
                            <w:fldChar w:fldCharType="end"/>
                          </w:r>
                        </w:p>
                        <w:p w14:paraId="2C103813" w14:textId="77777777" w:rsidR="006A7575" w:rsidRPr="004201C2"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0543F491" w14:textId="77777777" w:rsidR="006A7575" w:rsidRPr="004201C2"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1B0A12FA" w14:textId="77777777" w:rsidR="006A7575" w:rsidRPr="00D75413"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6C86D26A" w14:textId="77777777" w:rsidR="006A7575" w:rsidRPr="004201C2" w:rsidRDefault="00211DFE" w:rsidP="006A7575">
                          <w:pPr>
                            <w:pStyle w:val="Kopfzeile"/>
                            <w:spacing w:line="360" w:lineRule="auto"/>
                            <w:rPr>
                              <w:rFonts w:ascii="Arial" w:hAnsi="Arial" w:cs="Arial"/>
                              <w:sz w:val="16"/>
                              <w:szCs w:val="16"/>
                            </w:rPr>
                          </w:pPr>
                          <w:r>
                            <w:rPr>
                              <w:rFonts w:ascii="Arial" w:hAnsi="Arial"/>
                              <w:sz w:val="16"/>
                              <w:szCs w:val="16"/>
                            </w:rPr>
                            <w:t>Telephone +603 9545 6301</w:t>
                          </w:r>
                        </w:p>
                        <w:p w14:paraId="0B43254C" w14:textId="77777777" w:rsidR="006A7575" w:rsidRPr="004201C2" w:rsidRDefault="0080722E" w:rsidP="006A7575">
                          <w:pPr>
                            <w:pStyle w:val="Kopfzeile"/>
                            <w:spacing w:line="360" w:lineRule="auto"/>
                            <w:rPr>
                              <w:rFonts w:ascii="Arial" w:hAnsi="Arial" w:cs="Arial"/>
                              <w:sz w:val="16"/>
                              <w:szCs w:val="16"/>
                            </w:rPr>
                          </w:pPr>
                          <w:hyperlink r:id="rId2" w:history="1">
                            <w:r w:rsidR="00E0035A">
                              <w:rPr>
                                <w:rStyle w:val="Hyperlink"/>
                                <w:rFonts w:ascii="Arial" w:hAnsi="Arial"/>
                                <w:sz w:val="16"/>
                                <w:szCs w:val="16"/>
                              </w:rPr>
                              <w:t>bridget.ngang@kraiburg-tpe.com</w:t>
                            </w:r>
                          </w:hyperlink>
                        </w:p>
                        <w:p w14:paraId="29FA8098" w14:textId="77777777" w:rsidR="006A7575" w:rsidRPr="004201C2" w:rsidRDefault="006A7575" w:rsidP="006A7575">
                          <w:pPr>
                            <w:pStyle w:val="Textkrper-Zeileneinzug"/>
                            <w:ind w:left="0"/>
                            <w:rPr>
                              <w:bCs/>
                              <w:sz w:val="16"/>
                              <w:szCs w:val="16"/>
                            </w:rPr>
                          </w:pPr>
                        </w:p>
                        <w:p w14:paraId="0A24129A" w14:textId="77777777" w:rsidR="006A7575" w:rsidRPr="004201C2" w:rsidRDefault="006A7575" w:rsidP="006A7575">
                          <w:pPr>
                            <w:pStyle w:val="Textkrper-Zeileneinzug"/>
                            <w:ind w:left="0"/>
                            <w:rPr>
                              <w:rStyle w:val="Hyperlink"/>
                              <w:b/>
                              <w:i w:val="0"/>
                              <w:sz w:val="16"/>
                            </w:rPr>
                          </w:pPr>
                          <w:r>
                            <w:rPr>
                              <w:b/>
                              <w:i w:val="0"/>
                              <w:sz w:val="16"/>
                            </w:rPr>
                            <w:t>Communications agency</w:t>
                          </w:r>
                        </w:p>
                        <w:p w14:paraId="24EA4715"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4AB5BFC1"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398A21C3" w14:textId="77777777" w:rsidR="006A7575" w:rsidRDefault="00211DFE" w:rsidP="006A7575">
                          <w:pPr>
                            <w:spacing w:after="0" w:line="360" w:lineRule="auto"/>
                            <w:rPr>
                              <w:rFonts w:ascii="Arial" w:hAnsi="Arial" w:cs="Arial"/>
                              <w:sz w:val="16"/>
                            </w:rPr>
                          </w:pPr>
                          <w:r>
                            <w:rPr>
                              <w:rFonts w:ascii="Arial" w:hAnsi="Arial"/>
                              <w:sz w:val="16"/>
                            </w:rPr>
                            <w:t>Phone +31 164 317036</w:t>
                          </w:r>
                        </w:p>
                        <w:p w14:paraId="033DF6BB" w14:textId="77777777" w:rsidR="00001797" w:rsidRPr="00211DFE" w:rsidRDefault="00001797" w:rsidP="006A7575">
                          <w:pPr>
                            <w:spacing w:after="0" w:line="360" w:lineRule="auto"/>
                            <w:rPr>
                              <w:rFonts w:ascii="Arial" w:hAnsi="Arial" w:cs="Arial"/>
                              <w:sz w:val="16"/>
                            </w:rPr>
                          </w:pPr>
                          <w:r>
                            <w:rPr>
                              <w:rFonts w:ascii="Arial" w:hAnsi="Arial"/>
                              <w:sz w:val="16"/>
                            </w:rPr>
                            <w:t>snielsen@emg-marcom.com</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1AA42"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2D8D78B3" w14:textId="77777777" w:rsidR="006A7575" w:rsidRPr="00211DFE" w:rsidRDefault="006A7575" w:rsidP="006A7575">
                    <w:pPr>
                      <w:pStyle w:val="Kopfzeile"/>
                      <w:rPr>
                        <w:rFonts w:ascii="Arial" w:hAnsi="Arial" w:cs="Arial"/>
                        <w:b/>
                        <w:sz w:val="16"/>
                        <w:szCs w:val="16"/>
                      </w:rPr>
                    </w:pPr>
                    <w:r>
                      <w:rPr>
                        <w:rFonts w:ascii="Arial" w:hAnsi="Arial"/>
                        <w:b/>
                        <w:sz w:val="16"/>
                        <w:szCs w:val="16"/>
                      </w:rPr>
                      <w:t>Press contact</w:t>
                    </w:r>
                  </w:p>
                  <w:p w14:paraId="275C32E3" w14:textId="77777777" w:rsidR="006A7575" w:rsidRPr="00D02B8F" w:rsidRDefault="006A7575" w:rsidP="006A7575">
                    <w:pPr>
                      <w:pStyle w:val="Textkrper-Zeileneinzug"/>
                      <w:ind w:left="0"/>
                      <w:rPr>
                        <w:bCs/>
                        <w:sz w:val="16"/>
                        <w:szCs w:val="16"/>
                      </w:rPr>
                    </w:pPr>
                  </w:p>
                  <w:p w14:paraId="1718E95C" w14:textId="77777777" w:rsidR="006A7575" w:rsidRPr="00211DFE" w:rsidRDefault="006A7575" w:rsidP="006A7575">
                    <w:pPr>
                      <w:pStyle w:val="Textkrper-Zeileneinzug"/>
                      <w:ind w:left="0"/>
                      <w:rPr>
                        <w:i w:val="0"/>
                        <w:sz w:val="16"/>
                        <w:szCs w:val="16"/>
                      </w:rPr>
                    </w:pPr>
                    <w:r>
                      <w:rPr>
                        <w:bCs/>
                        <w:sz w:val="16"/>
                        <w:szCs w:val="16"/>
                      </w:rPr>
                      <w:t>Europe, Middle East, Africa &amp; Americas</w:t>
                    </w:r>
                  </w:p>
                  <w:p w14:paraId="31BD3F6C" w14:textId="77777777" w:rsidR="006A7575" w:rsidRPr="004201C2" w:rsidRDefault="008179E6" w:rsidP="006A7575">
                    <w:pPr>
                      <w:pStyle w:val="Textkrper-Zeileneinzug"/>
                      <w:ind w:left="0"/>
                      <w:rPr>
                        <w:i w:val="0"/>
                        <w:sz w:val="16"/>
                        <w:szCs w:val="16"/>
                      </w:rPr>
                    </w:pPr>
                    <w:r>
                      <w:rPr>
                        <w:i w:val="0"/>
                        <w:sz w:val="16"/>
                      </w:rPr>
                      <w:t>Juliane Schmidhuber</w:t>
                    </w:r>
                  </w:p>
                  <w:p w14:paraId="4436D346" w14:textId="77777777" w:rsidR="008179E6" w:rsidRPr="004201C2" w:rsidRDefault="008179E6" w:rsidP="006A7575">
                    <w:pPr>
                      <w:pStyle w:val="Textkrper-Zeileneinzug"/>
                      <w:ind w:left="0"/>
                      <w:rPr>
                        <w:i w:val="0"/>
                        <w:sz w:val="16"/>
                      </w:rPr>
                    </w:pPr>
                    <w:r>
                      <w:rPr>
                        <w:i w:val="0"/>
                        <w:sz w:val="16"/>
                      </w:rPr>
                      <w:t>PR &amp; Communications Manager</w:t>
                    </w:r>
                  </w:p>
                  <w:p w14:paraId="0653F163" w14:textId="77777777" w:rsidR="006A7575" w:rsidRPr="004201C2" w:rsidRDefault="00211DFE" w:rsidP="006A7575">
                    <w:pPr>
                      <w:pStyle w:val="Textkrper-Zeileneinzug"/>
                      <w:ind w:left="0"/>
                      <w:rPr>
                        <w:i w:val="0"/>
                        <w:sz w:val="16"/>
                        <w:szCs w:val="16"/>
                      </w:rPr>
                    </w:pPr>
                    <w:r>
                      <w:rPr>
                        <w:i w:val="0"/>
                        <w:sz w:val="16"/>
                      </w:rPr>
                      <w:t>Phone +49 8638 9810568</w:t>
                    </w:r>
                  </w:p>
                  <w:p w14:paraId="5D6004FB" w14:textId="77777777" w:rsidR="006A7575" w:rsidRPr="004201C2" w:rsidRDefault="00173440" w:rsidP="006A7575">
                    <w:pPr>
                      <w:pStyle w:val="Textkrper-Zeileneinzug"/>
                      <w:ind w:left="0"/>
                      <w:rPr>
                        <w:rStyle w:val="Hyperlink"/>
                        <w:i w:val="0"/>
                        <w:iCs w:val="0"/>
                        <w:sz w:val="16"/>
                      </w:rPr>
                    </w:pPr>
                    <w:r>
                      <w:rPr>
                        <w:i w:val="0"/>
                        <w:iCs w:val="0"/>
                        <w:sz w:val="16"/>
                      </w:rPr>
                      <w:fldChar w:fldCharType="begin"/>
                    </w:r>
                    <w:r w:rsidR="00565367">
                      <w:rPr>
                        <w:i w:val="0"/>
                        <w:iCs w:val="0"/>
                        <w:sz w:val="16"/>
                      </w:rPr>
                      <w:instrText>HYPERLINK "C:\\Users\\Michael\\AppData\\Local\\Temp\\juliane.schmidhuber@kraiburg-tpe.com"</w:instrText>
                    </w:r>
                    <w:r>
                      <w:rPr>
                        <w:i w:val="0"/>
                        <w:iCs w:val="0"/>
                        <w:sz w:val="16"/>
                      </w:rPr>
                      <w:fldChar w:fldCharType="separate"/>
                    </w:r>
                    <w:r w:rsidR="008179E6">
                      <w:rPr>
                        <w:rStyle w:val="Hyperlink"/>
                        <w:i w:val="0"/>
                        <w:iCs w:val="0"/>
                        <w:sz w:val="16"/>
                      </w:rPr>
                      <w:t>juliane.schmidhuber@kraiburg-tpe.com</w:t>
                    </w:r>
                  </w:p>
                  <w:p w14:paraId="47ABFCDB" w14:textId="77777777" w:rsidR="006A7575" w:rsidRPr="004201C2" w:rsidRDefault="00173440" w:rsidP="006A7575">
                    <w:pPr>
                      <w:pStyle w:val="Textkrper-Zeileneinzug"/>
                      <w:ind w:left="0"/>
                      <w:rPr>
                        <w:bCs/>
                        <w:sz w:val="16"/>
                        <w:szCs w:val="16"/>
                      </w:rPr>
                    </w:pPr>
                    <w:r>
                      <w:rPr>
                        <w:i w:val="0"/>
                        <w:iCs w:val="0"/>
                        <w:sz w:val="16"/>
                      </w:rPr>
                      <w:fldChar w:fldCharType="end"/>
                    </w:r>
                  </w:p>
                  <w:p w14:paraId="2C103813" w14:textId="77777777" w:rsidR="006A7575" w:rsidRPr="004201C2" w:rsidRDefault="006A7575" w:rsidP="006A7575">
                    <w:pPr>
                      <w:pStyle w:val="Kopfzeile"/>
                      <w:spacing w:line="360" w:lineRule="auto"/>
                      <w:rPr>
                        <w:rFonts w:ascii="Arial" w:hAnsi="Arial" w:cs="Arial"/>
                        <w:i/>
                        <w:iCs/>
                        <w:sz w:val="16"/>
                        <w:szCs w:val="16"/>
                      </w:rPr>
                    </w:pPr>
                    <w:r>
                      <w:rPr>
                        <w:rFonts w:ascii="Arial" w:hAnsi="Arial"/>
                        <w:i/>
                        <w:iCs/>
                        <w:sz w:val="16"/>
                        <w:szCs w:val="16"/>
                      </w:rPr>
                      <w:t>Asia Pacific</w:t>
                    </w:r>
                  </w:p>
                  <w:p w14:paraId="0543F491" w14:textId="77777777" w:rsidR="006A7575" w:rsidRPr="004201C2" w:rsidRDefault="006A7575" w:rsidP="006A7575">
                    <w:pPr>
                      <w:pStyle w:val="Kopfzeile"/>
                      <w:spacing w:line="360" w:lineRule="auto"/>
                      <w:rPr>
                        <w:rFonts w:ascii="Arial" w:hAnsi="Arial" w:cs="Arial"/>
                        <w:sz w:val="16"/>
                        <w:szCs w:val="16"/>
                      </w:rPr>
                    </w:pPr>
                    <w:r>
                      <w:rPr>
                        <w:rFonts w:ascii="Arial" w:hAnsi="Arial"/>
                        <w:sz w:val="16"/>
                        <w:szCs w:val="16"/>
                      </w:rPr>
                      <w:t>Bridget Ngang</w:t>
                    </w:r>
                  </w:p>
                  <w:p w14:paraId="1B0A12FA" w14:textId="77777777" w:rsidR="006A7575" w:rsidRPr="00D75413" w:rsidRDefault="006A7575" w:rsidP="006A7575">
                    <w:pPr>
                      <w:pStyle w:val="Kopfzeile"/>
                      <w:spacing w:line="360" w:lineRule="auto"/>
                      <w:rPr>
                        <w:rFonts w:ascii="Arial" w:hAnsi="Arial" w:cs="Arial"/>
                        <w:sz w:val="16"/>
                        <w:szCs w:val="16"/>
                      </w:rPr>
                    </w:pPr>
                    <w:r>
                      <w:rPr>
                        <w:rFonts w:ascii="Arial" w:hAnsi="Arial"/>
                        <w:sz w:val="16"/>
                        <w:szCs w:val="16"/>
                      </w:rPr>
                      <w:t>Marketing Manager Asia Pacific</w:t>
                    </w:r>
                  </w:p>
                  <w:p w14:paraId="6C86D26A" w14:textId="77777777" w:rsidR="006A7575" w:rsidRPr="004201C2" w:rsidRDefault="00211DFE" w:rsidP="006A7575">
                    <w:pPr>
                      <w:pStyle w:val="Kopfzeile"/>
                      <w:spacing w:line="360" w:lineRule="auto"/>
                      <w:rPr>
                        <w:rFonts w:ascii="Arial" w:hAnsi="Arial" w:cs="Arial"/>
                        <w:sz w:val="16"/>
                        <w:szCs w:val="16"/>
                      </w:rPr>
                    </w:pPr>
                    <w:r>
                      <w:rPr>
                        <w:rFonts w:ascii="Arial" w:hAnsi="Arial"/>
                        <w:sz w:val="16"/>
                        <w:szCs w:val="16"/>
                      </w:rPr>
                      <w:t>Telephone +603 9545 6301</w:t>
                    </w:r>
                  </w:p>
                  <w:p w14:paraId="0B43254C" w14:textId="77777777" w:rsidR="006A7575" w:rsidRPr="004201C2" w:rsidRDefault="0080722E" w:rsidP="006A7575">
                    <w:pPr>
                      <w:pStyle w:val="Kopfzeile"/>
                      <w:spacing w:line="360" w:lineRule="auto"/>
                      <w:rPr>
                        <w:rFonts w:ascii="Arial" w:hAnsi="Arial" w:cs="Arial"/>
                        <w:sz w:val="16"/>
                        <w:szCs w:val="16"/>
                      </w:rPr>
                    </w:pPr>
                    <w:hyperlink r:id="rId3" w:history="1">
                      <w:r w:rsidR="00E0035A">
                        <w:rPr>
                          <w:rStyle w:val="Hyperlink"/>
                          <w:rFonts w:ascii="Arial" w:hAnsi="Arial"/>
                          <w:sz w:val="16"/>
                          <w:szCs w:val="16"/>
                        </w:rPr>
                        <w:t>bridget.ngang@kraiburg-tpe.com</w:t>
                      </w:r>
                    </w:hyperlink>
                  </w:p>
                  <w:p w14:paraId="29FA8098" w14:textId="77777777" w:rsidR="006A7575" w:rsidRPr="004201C2" w:rsidRDefault="006A7575" w:rsidP="006A7575">
                    <w:pPr>
                      <w:pStyle w:val="Textkrper-Zeileneinzug"/>
                      <w:ind w:left="0"/>
                      <w:rPr>
                        <w:bCs/>
                        <w:sz w:val="16"/>
                        <w:szCs w:val="16"/>
                      </w:rPr>
                    </w:pPr>
                  </w:p>
                  <w:p w14:paraId="0A24129A" w14:textId="77777777" w:rsidR="006A7575" w:rsidRPr="004201C2" w:rsidRDefault="006A7575" w:rsidP="006A7575">
                    <w:pPr>
                      <w:pStyle w:val="Textkrper-Zeileneinzug"/>
                      <w:ind w:left="0"/>
                      <w:rPr>
                        <w:rStyle w:val="Hyperlink"/>
                        <w:b/>
                        <w:i w:val="0"/>
                        <w:sz w:val="16"/>
                      </w:rPr>
                    </w:pPr>
                    <w:r>
                      <w:rPr>
                        <w:b/>
                        <w:i w:val="0"/>
                        <w:sz w:val="16"/>
                      </w:rPr>
                      <w:t>Communications agency</w:t>
                    </w:r>
                  </w:p>
                  <w:p w14:paraId="24EA4715" w14:textId="77777777" w:rsidR="006A7575" w:rsidRPr="00211DFE" w:rsidRDefault="006A7575" w:rsidP="006A7575">
                    <w:pPr>
                      <w:spacing w:after="0" w:line="360" w:lineRule="auto"/>
                      <w:rPr>
                        <w:rFonts w:ascii="Arial" w:hAnsi="Arial" w:cs="Arial"/>
                        <w:sz w:val="16"/>
                      </w:rPr>
                    </w:pPr>
                    <w:r>
                      <w:rPr>
                        <w:rFonts w:ascii="Arial" w:hAnsi="Arial"/>
                        <w:i/>
                        <w:sz w:val="16"/>
                      </w:rPr>
                      <w:t>EMG</w:t>
                    </w:r>
                  </w:p>
                  <w:p w14:paraId="4AB5BFC1" w14:textId="77777777" w:rsidR="006A7575" w:rsidRPr="00211DFE" w:rsidRDefault="006A7575" w:rsidP="006A7575">
                    <w:pPr>
                      <w:spacing w:after="0" w:line="360" w:lineRule="auto"/>
                      <w:rPr>
                        <w:rFonts w:ascii="Arial" w:hAnsi="Arial" w:cs="Arial"/>
                        <w:sz w:val="16"/>
                      </w:rPr>
                    </w:pPr>
                    <w:r>
                      <w:rPr>
                        <w:rFonts w:ascii="Arial" w:hAnsi="Arial"/>
                        <w:sz w:val="16"/>
                      </w:rPr>
                      <w:t>Siria Nielsen</w:t>
                    </w:r>
                  </w:p>
                  <w:p w14:paraId="398A21C3" w14:textId="77777777" w:rsidR="006A7575" w:rsidRDefault="00211DFE" w:rsidP="006A7575">
                    <w:pPr>
                      <w:spacing w:after="0" w:line="360" w:lineRule="auto"/>
                      <w:rPr>
                        <w:rFonts w:ascii="Arial" w:hAnsi="Arial" w:cs="Arial"/>
                        <w:sz w:val="16"/>
                      </w:rPr>
                    </w:pPr>
                    <w:r>
                      <w:rPr>
                        <w:rFonts w:ascii="Arial" w:hAnsi="Arial"/>
                        <w:sz w:val="16"/>
                      </w:rPr>
                      <w:t>Phone +31 164 317036</w:t>
                    </w:r>
                  </w:p>
                  <w:p w14:paraId="033DF6BB" w14:textId="77777777" w:rsidR="00001797" w:rsidRPr="00211DFE" w:rsidRDefault="00001797" w:rsidP="006A7575">
                    <w:pPr>
                      <w:spacing w:after="0" w:line="360" w:lineRule="auto"/>
                      <w:rPr>
                        <w:rFonts w:ascii="Arial" w:hAnsi="Arial" w:cs="Arial"/>
                        <w:sz w:val="16"/>
                      </w:rPr>
                    </w:pPr>
                    <w:r>
                      <w:rPr>
                        <w:rFonts w:ascii="Arial" w:hAnsi="Arial"/>
                        <w:sz w:val="16"/>
                      </w:rPr>
                      <w:t>snielsen@emg-marcom.com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7F218C5"/>
    <w:multiLevelType w:val="hybridMultilevel"/>
    <w:tmpl w:val="764490B0"/>
    <w:lvl w:ilvl="0" w:tplc="2F5ADF2E">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D70C4"/>
    <w:multiLevelType w:val="hybridMultilevel"/>
    <w:tmpl w:val="D0525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3820CA"/>
    <w:multiLevelType w:val="hybridMultilevel"/>
    <w:tmpl w:val="5BB6B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3"/>
  </w:num>
  <w:num w:numId="5">
    <w:abstractNumId w:val="10"/>
  </w:num>
  <w:num w:numId="6">
    <w:abstractNumId w:val="7"/>
  </w:num>
  <w:num w:numId="7">
    <w:abstractNumId w:val="6"/>
  </w:num>
  <w:num w:numId="8">
    <w:abstractNumId w:val="2"/>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1797"/>
    <w:rsid w:val="00002745"/>
    <w:rsid w:val="00010D19"/>
    <w:rsid w:val="000134F1"/>
    <w:rsid w:val="00020F93"/>
    <w:rsid w:val="000255B6"/>
    <w:rsid w:val="000277F0"/>
    <w:rsid w:val="00041B77"/>
    <w:rsid w:val="0004695A"/>
    <w:rsid w:val="00056B98"/>
    <w:rsid w:val="000672C5"/>
    <w:rsid w:val="00071236"/>
    <w:rsid w:val="000734B0"/>
    <w:rsid w:val="0008142C"/>
    <w:rsid w:val="00083596"/>
    <w:rsid w:val="0008699C"/>
    <w:rsid w:val="00096CA7"/>
    <w:rsid w:val="00097D31"/>
    <w:rsid w:val="000A510D"/>
    <w:rsid w:val="000B180F"/>
    <w:rsid w:val="000B6785"/>
    <w:rsid w:val="000B6A97"/>
    <w:rsid w:val="000D0D0C"/>
    <w:rsid w:val="000D12E7"/>
    <w:rsid w:val="000D178A"/>
    <w:rsid w:val="000E2D1F"/>
    <w:rsid w:val="000E7E11"/>
    <w:rsid w:val="000F0A44"/>
    <w:rsid w:val="000F0ED0"/>
    <w:rsid w:val="000F2C44"/>
    <w:rsid w:val="000F2DAE"/>
    <w:rsid w:val="000F32CD"/>
    <w:rsid w:val="000F465B"/>
    <w:rsid w:val="000F7C99"/>
    <w:rsid w:val="001025C8"/>
    <w:rsid w:val="00110496"/>
    <w:rsid w:val="0011449E"/>
    <w:rsid w:val="001246FA"/>
    <w:rsid w:val="00135778"/>
    <w:rsid w:val="00137B04"/>
    <w:rsid w:val="00144072"/>
    <w:rsid w:val="00146E7E"/>
    <w:rsid w:val="0015332C"/>
    <w:rsid w:val="00153FC3"/>
    <w:rsid w:val="00156A2A"/>
    <w:rsid w:val="00163835"/>
    <w:rsid w:val="00163A3D"/>
    <w:rsid w:val="00163E63"/>
    <w:rsid w:val="0017332B"/>
    <w:rsid w:val="00173440"/>
    <w:rsid w:val="00180A3E"/>
    <w:rsid w:val="00180F66"/>
    <w:rsid w:val="0018778C"/>
    <w:rsid w:val="00195644"/>
    <w:rsid w:val="001A1A47"/>
    <w:rsid w:val="001A3655"/>
    <w:rsid w:val="001A4BDC"/>
    <w:rsid w:val="001B0799"/>
    <w:rsid w:val="001B23F6"/>
    <w:rsid w:val="001C1240"/>
    <w:rsid w:val="001C3F11"/>
    <w:rsid w:val="001C4EAE"/>
    <w:rsid w:val="001C68DC"/>
    <w:rsid w:val="001E0614"/>
    <w:rsid w:val="00200C87"/>
    <w:rsid w:val="00201710"/>
    <w:rsid w:val="00202FEA"/>
    <w:rsid w:val="002067CF"/>
    <w:rsid w:val="00211DFE"/>
    <w:rsid w:val="002149FA"/>
    <w:rsid w:val="00216D8A"/>
    <w:rsid w:val="00225FD8"/>
    <w:rsid w:val="00235BA5"/>
    <w:rsid w:val="00236DEA"/>
    <w:rsid w:val="00240DBC"/>
    <w:rsid w:val="002412D4"/>
    <w:rsid w:val="0025193F"/>
    <w:rsid w:val="002631F5"/>
    <w:rsid w:val="00265043"/>
    <w:rsid w:val="002824BA"/>
    <w:rsid w:val="00290773"/>
    <w:rsid w:val="0029752E"/>
    <w:rsid w:val="002A127B"/>
    <w:rsid w:val="002A37DD"/>
    <w:rsid w:val="002B18AB"/>
    <w:rsid w:val="002B3A55"/>
    <w:rsid w:val="002B4542"/>
    <w:rsid w:val="002C4280"/>
    <w:rsid w:val="002C6993"/>
    <w:rsid w:val="002C7DEB"/>
    <w:rsid w:val="002D5630"/>
    <w:rsid w:val="002D61DD"/>
    <w:rsid w:val="002F2061"/>
    <w:rsid w:val="002F2886"/>
    <w:rsid w:val="002F4E8D"/>
    <w:rsid w:val="002F563D"/>
    <w:rsid w:val="003007E3"/>
    <w:rsid w:val="003131D2"/>
    <w:rsid w:val="003317C1"/>
    <w:rsid w:val="003465CD"/>
    <w:rsid w:val="00347279"/>
    <w:rsid w:val="003475EF"/>
    <w:rsid w:val="003511D5"/>
    <w:rsid w:val="00353880"/>
    <w:rsid w:val="0036379A"/>
    <w:rsid w:val="0037152D"/>
    <w:rsid w:val="003720FA"/>
    <w:rsid w:val="0037287A"/>
    <w:rsid w:val="0037310E"/>
    <w:rsid w:val="003852C6"/>
    <w:rsid w:val="00385A9C"/>
    <w:rsid w:val="003948BB"/>
    <w:rsid w:val="00395592"/>
    <w:rsid w:val="003A1B94"/>
    <w:rsid w:val="003B3372"/>
    <w:rsid w:val="003B4BB3"/>
    <w:rsid w:val="003C68FF"/>
    <w:rsid w:val="003C6DEF"/>
    <w:rsid w:val="003C78DA"/>
    <w:rsid w:val="003D2A50"/>
    <w:rsid w:val="003D3EE7"/>
    <w:rsid w:val="003D5B9E"/>
    <w:rsid w:val="003F6453"/>
    <w:rsid w:val="004002A2"/>
    <w:rsid w:val="00403279"/>
    <w:rsid w:val="004047A2"/>
    <w:rsid w:val="00406C85"/>
    <w:rsid w:val="00410A53"/>
    <w:rsid w:val="004201C2"/>
    <w:rsid w:val="00424BA2"/>
    <w:rsid w:val="00444C92"/>
    <w:rsid w:val="00456843"/>
    <w:rsid w:val="00456A3B"/>
    <w:rsid w:val="004622D9"/>
    <w:rsid w:val="00471A94"/>
    <w:rsid w:val="00481947"/>
    <w:rsid w:val="004A3BA1"/>
    <w:rsid w:val="004A62E0"/>
    <w:rsid w:val="004C54DB"/>
    <w:rsid w:val="004C6E24"/>
    <w:rsid w:val="004D3645"/>
    <w:rsid w:val="004D5BAF"/>
    <w:rsid w:val="00500E2A"/>
    <w:rsid w:val="00502615"/>
    <w:rsid w:val="0050419E"/>
    <w:rsid w:val="0050563B"/>
    <w:rsid w:val="00526A4B"/>
    <w:rsid w:val="005275DB"/>
    <w:rsid w:val="00534B6F"/>
    <w:rsid w:val="00536A97"/>
    <w:rsid w:val="00547B3E"/>
    <w:rsid w:val="00550C61"/>
    <w:rsid w:val="00565367"/>
    <w:rsid w:val="00567FBD"/>
    <w:rsid w:val="005700E5"/>
    <w:rsid w:val="005741D7"/>
    <w:rsid w:val="0059553E"/>
    <w:rsid w:val="00596A6B"/>
    <w:rsid w:val="005A1A96"/>
    <w:rsid w:val="005B54B8"/>
    <w:rsid w:val="005D467D"/>
    <w:rsid w:val="005E1C3F"/>
    <w:rsid w:val="005F04B2"/>
    <w:rsid w:val="00614013"/>
    <w:rsid w:val="006466ED"/>
    <w:rsid w:val="00656148"/>
    <w:rsid w:val="00661BAB"/>
    <w:rsid w:val="00664B00"/>
    <w:rsid w:val="00666EA8"/>
    <w:rsid w:val="006709AB"/>
    <w:rsid w:val="00671FF8"/>
    <w:rsid w:val="006733E0"/>
    <w:rsid w:val="00673E57"/>
    <w:rsid w:val="00676BED"/>
    <w:rsid w:val="006825E7"/>
    <w:rsid w:val="00692FA4"/>
    <w:rsid w:val="006A7575"/>
    <w:rsid w:val="006A7D0E"/>
    <w:rsid w:val="006B0D90"/>
    <w:rsid w:val="006B1DAF"/>
    <w:rsid w:val="006B33D8"/>
    <w:rsid w:val="006C066C"/>
    <w:rsid w:val="006D0902"/>
    <w:rsid w:val="006E4B80"/>
    <w:rsid w:val="006E65CF"/>
    <w:rsid w:val="006F4634"/>
    <w:rsid w:val="0071575E"/>
    <w:rsid w:val="00722A47"/>
    <w:rsid w:val="00724DF8"/>
    <w:rsid w:val="00725156"/>
    <w:rsid w:val="007329E1"/>
    <w:rsid w:val="00741A91"/>
    <w:rsid w:val="00744F3B"/>
    <w:rsid w:val="00777B2F"/>
    <w:rsid w:val="0078239C"/>
    <w:rsid w:val="007831E2"/>
    <w:rsid w:val="00784C57"/>
    <w:rsid w:val="00787D70"/>
    <w:rsid w:val="00797539"/>
    <w:rsid w:val="007B4C2D"/>
    <w:rsid w:val="007D30B0"/>
    <w:rsid w:val="007D7444"/>
    <w:rsid w:val="007F1877"/>
    <w:rsid w:val="007F2D40"/>
    <w:rsid w:val="007F3DBF"/>
    <w:rsid w:val="007F55EF"/>
    <w:rsid w:val="0080722E"/>
    <w:rsid w:val="008156FD"/>
    <w:rsid w:val="008179E6"/>
    <w:rsid w:val="008519D9"/>
    <w:rsid w:val="00863888"/>
    <w:rsid w:val="00874A1B"/>
    <w:rsid w:val="0088592F"/>
    <w:rsid w:val="00885E31"/>
    <w:rsid w:val="00893ECA"/>
    <w:rsid w:val="0089751D"/>
    <w:rsid w:val="008B1F30"/>
    <w:rsid w:val="008B2E96"/>
    <w:rsid w:val="008B40E5"/>
    <w:rsid w:val="008B6AFF"/>
    <w:rsid w:val="008C43CA"/>
    <w:rsid w:val="008C5671"/>
    <w:rsid w:val="008D6339"/>
    <w:rsid w:val="008E2E90"/>
    <w:rsid w:val="008E5B5F"/>
    <w:rsid w:val="008E66F9"/>
    <w:rsid w:val="00923D2E"/>
    <w:rsid w:val="00937972"/>
    <w:rsid w:val="00944DD0"/>
    <w:rsid w:val="00947D55"/>
    <w:rsid w:val="00964C40"/>
    <w:rsid w:val="00966DC3"/>
    <w:rsid w:val="00970083"/>
    <w:rsid w:val="00975999"/>
    <w:rsid w:val="00980D7B"/>
    <w:rsid w:val="00980DBB"/>
    <w:rsid w:val="00980DE8"/>
    <w:rsid w:val="009845AE"/>
    <w:rsid w:val="009912B5"/>
    <w:rsid w:val="00991C39"/>
    <w:rsid w:val="00993578"/>
    <w:rsid w:val="00997533"/>
    <w:rsid w:val="009B1683"/>
    <w:rsid w:val="009B1A17"/>
    <w:rsid w:val="009B2597"/>
    <w:rsid w:val="009C1534"/>
    <w:rsid w:val="009D0006"/>
    <w:rsid w:val="009D1170"/>
    <w:rsid w:val="009D2992"/>
    <w:rsid w:val="009D5642"/>
    <w:rsid w:val="009E39D4"/>
    <w:rsid w:val="009E74A0"/>
    <w:rsid w:val="009E7BB5"/>
    <w:rsid w:val="009F3C10"/>
    <w:rsid w:val="00A10CAE"/>
    <w:rsid w:val="00A12245"/>
    <w:rsid w:val="00A16387"/>
    <w:rsid w:val="00A2616A"/>
    <w:rsid w:val="00A510A8"/>
    <w:rsid w:val="00A57CD6"/>
    <w:rsid w:val="00A709B8"/>
    <w:rsid w:val="00A805C3"/>
    <w:rsid w:val="00A805F6"/>
    <w:rsid w:val="00A832FB"/>
    <w:rsid w:val="00AA093C"/>
    <w:rsid w:val="00AB3259"/>
    <w:rsid w:val="00AB339D"/>
    <w:rsid w:val="00AB48F2"/>
    <w:rsid w:val="00AB73E8"/>
    <w:rsid w:val="00AC314C"/>
    <w:rsid w:val="00AC619F"/>
    <w:rsid w:val="00AD13B3"/>
    <w:rsid w:val="00AD14F9"/>
    <w:rsid w:val="00AE54F4"/>
    <w:rsid w:val="00AF10E5"/>
    <w:rsid w:val="00AF706E"/>
    <w:rsid w:val="00B060D0"/>
    <w:rsid w:val="00B12B0D"/>
    <w:rsid w:val="00B158B2"/>
    <w:rsid w:val="00B20D0E"/>
    <w:rsid w:val="00B21133"/>
    <w:rsid w:val="00B31F67"/>
    <w:rsid w:val="00B342A0"/>
    <w:rsid w:val="00B43FD8"/>
    <w:rsid w:val="00B53CD2"/>
    <w:rsid w:val="00B55780"/>
    <w:rsid w:val="00B65BD1"/>
    <w:rsid w:val="00B71FAC"/>
    <w:rsid w:val="00B7270B"/>
    <w:rsid w:val="00B80544"/>
    <w:rsid w:val="00B81B58"/>
    <w:rsid w:val="00B836A8"/>
    <w:rsid w:val="00B9657A"/>
    <w:rsid w:val="00BB20B7"/>
    <w:rsid w:val="00BC1A81"/>
    <w:rsid w:val="00BC345D"/>
    <w:rsid w:val="00BC43F8"/>
    <w:rsid w:val="00BE3062"/>
    <w:rsid w:val="00BE38A4"/>
    <w:rsid w:val="00BF28D4"/>
    <w:rsid w:val="00C0054B"/>
    <w:rsid w:val="00C06224"/>
    <w:rsid w:val="00C10035"/>
    <w:rsid w:val="00C11A8A"/>
    <w:rsid w:val="00C14DDE"/>
    <w:rsid w:val="00C24DC3"/>
    <w:rsid w:val="00C24EF6"/>
    <w:rsid w:val="00C30003"/>
    <w:rsid w:val="00C302C7"/>
    <w:rsid w:val="00C30450"/>
    <w:rsid w:val="00C33B05"/>
    <w:rsid w:val="00C363E4"/>
    <w:rsid w:val="00C566EF"/>
    <w:rsid w:val="00C57F36"/>
    <w:rsid w:val="00C70EBC"/>
    <w:rsid w:val="00C8056E"/>
    <w:rsid w:val="00C82123"/>
    <w:rsid w:val="00C8574F"/>
    <w:rsid w:val="00C94383"/>
    <w:rsid w:val="00C95294"/>
    <w:rsid w:val="00C97AAF"/>
    <w:rsid w:val="00CA25C1"/>
    <w:rsid w:val="00CA6A30"/>
    <w:rsid w:val="00CB6E1D"/>
    <w:rsid w:val="00CC2BDA"/>
    <w:rsid w:val="00CE3169"/>
    <w:rsid w:val="00CE6C93"/>
    <w:rsid w:val="00CE6D81"/>
    <w:rsid w:val="00CF03D3"/>
    <w:rsid w:val="00CF1F82"/>
    <w:rsid w:val="00CF771F"/>
    <w:rsid w:val="00D02B8F"/>
    <w:rsid w:val="00D14F71"/>
    <w:rsid w:val="00D2192F"/>
    <w:rsid w:val="00D238FD"/>
    <w:rsid w:val="00D270C3"/>
    <w:rsid w:val="00D34D49"/>
    <w:rsid w:val="00D34EF7"/>
    <w:rsid w:val="00D3501A"/>
    <w:rsid w:val="00D41761"/>
    <w:rsid w:val="00D463F0"/>
    <w:rsid w:val="00D50D0C"/>
    <w:rsid w:val="00D53E57"/>
    <w:rsid w:val="00D55709"/>
    <w:rsid w:val="00D57919"/>
    <w:rsid w:val="00D619E2"/>
    <w:rsid w:val="00D625E9"/>
    <w:rsid w:val="00D66F50"/>
    <w:rsid w:val="00D7414A"/>
    <w:rsid w:val="00D75413"/>
    <w:rsid w:val="00D77062"/>
    <w:rsid w:val="00D81F17"/>
    <w:rsid w:val="00D821DB"/>
    <w:rsid w:val="00D902D6"/>
    <w:rsid w:val="00D9749E"/>
    <w:rsid w:val="00DB2468"/>
    <w:rsid w:val="00DC10C6"/>
    <w:rsid w:val="00DC32CA"/>
    <w:rsid w:val="00DE24A5"/>
    <w:rsid w:val="00DE34E2"/>
    <w:rsid w:val="00E0035A"/>
    <w:rsid w:val="00E00D7B"/>
    <w:rsid w:val="00E01838"/>
    <w:rsid w:val="00E039D8"/>
    <w:rsid w:val="00E15FAC"/>
    <w:rsid w:val="00E1744E"/>
    <w:rsid w:val="00E17CAC"/>
    <w:rsid w:val="00E27FED"/>
    <w:rsid w:val="00E3040F"/>
    <w:rsid w:val="00E44CCA"/>
    <w:rsid w:val="00E45D07"/>
    <w:rsid w:val="00E461BD"/>
    <w:rsid w:val="00E533F6"/>
    <w:rsid w:val="00E66576"/>
    <w:rsid w:val="00E908C9"/>
    <w:rsid w:val="00E928D6"/>
    <w:rsid w:val="00EA504E"/>
    <w:rsid w:val="00EB7203"/>
    <w:rsid w:val="00EC5235"/>
    <w:rsid w:val="00EC78BF"/>
    <w:rsid w:val="00ED7A78"/>
    <w:rsid w:val="00F01B17"/>
    <w:rsid w:val="00F11E25"/>
    <w:rsid w:val="00F125F3"/>
    <w:rsid w:val="00F14DFB"/>
    <w:rsid w:val="00F1524A"/>
    <w:rsid w:val="00F207D3"/>
    <w:rsid w:val="00F20F7E"/>
    <w:rsid w:val="00F33088"/>
    <w:rsid w:val="00F40D15"/>
    <w:rsid w:val="00F44204"/>
    <w:rsid w:val="00F50B59"/>
    <w:rsid w:val="00F510E8"/>
    <w:rsid w:val="00F540D8"/>
    <w:rsid w:val="00F54D5B"/>
    <w:rsid w:val="00F56344"/>
    <w:rsid w:val="00F82E36"/>
    <w:rsid w:val="00F90285"/>
    <w:rsid w:val="00F97DC4"/>
    <w:rsid w:val="00FA01F2"/>
    <w:rsid w:val="00FA13B7"/>
    <w:rsid w:val="00FA1F87"/>
    <w:rsid w:val="00FA2F9D"/>
    <w:rsid w:val="00FB6011"/>
    <w:rsid w:val="00FB6502"/>
    <w:rsid w:val="00FC49E7"/>
    <w:rsid w:val="00FC50D1"/>
    <w:rsid w:val="00FC7C50"/>
    <w:rsid w:val="00FE7558"/>
    <w:rsid w:val="00FF559C"/>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4B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8179E6"/>
    <w:rPr>
      <w:color w:val="605E5C"/>
      <w:shd w:val="clear" w:color="auto" w:fill="E1DFDD"/>
    </w:rPr>
  </w:style>
  <w:style w:type="paragraph" w:styleId="berarbeitung">
    <w:name w:val="Revision"/>
    <w:hidden/>
    <w:uiPriority w:val="99"/>
    <w:semiHidden/>
    <w:rsid w:val="00FB65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30042310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pr.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4D1E1-0597-4F55-B3B7-63F444C96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776</Words>
  <Characters>4889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2020-08-13T12:10:00Z</dcterms:created>
  <dcterms:modified xsi:type="dcterms:W3CDTF">2020-08-19T06:37:00Z</dcterms:modified>
</cp:coreProperties>
</file>