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D2EF4" w14:textId="78B8A4B9" w:rsidR="00494E5E" w:rsidRPr="00494E5E" w:rsidRDefault="00A63482" w:rsidP="00494E5E">
      <w:pPr>
        <w:spacing w:line="360" w:lineRule="auto"/>
        <w:ind w:right="1559"/>
        <w:jc w:val="both"/>
        <w:rPr>
          <w:rFonts w:ascii="Arial" w:hAnsi="Arial" w:cs="Arial"/>
          <w:b/>
          <w:bCs/>
          <w:sz w:val="24"/>
          <w:szCs w:val="24"/>
        </w:rPr>
      </w:pPr>
      <w:r w:rsidRPr="00494E5E">
        <w:rPr>
          <w:rFonts w:ascii="Arial" w:hAnsi="Arial" w:cs="Arial"/>
          <w:b/>
          <w:bCs/>
          <w:sz w:val="24"/>
          <w:szCs w:val="24"/>
        </w:rPr>
        <w:t xml:space="preserve">Why </w:t>
      </w:r>
      <w:r w:rsidR="00707511" w:rsidRPr="00494E5E">
        <w:rPr>
          <w:rFonts w:ascii="Arial" w:hAnsi="Arial" w:cs="Arial"/>
          <w:b/>
          <w:bCs/>
          <w:sz w:val="24"/>
          <w:szCs w:val="24"/>
        </w:rPr>
        <w:t xml:space="preserve">KRAIBURG TPE’s Sustainable </w:t>
      </w:r>
      <w:r w:rsidRPr="00494E5E">
        <w:rPr>
          <w:rFonts w:ascii="Arial" w:hAnsi="Arial" w:cs="Arial"/>
          <w:b/>
          <w:bCs/>
          <w:sz w:val="24"/>
          <w:szCs w:val="24"/>
        </w:rPr>
        <w:t xml:space="preserve">TPE Materials are </w:t>
      </w:r>
      <w:r w:rsidR="00F96308" w:rsidRPr="00494E5E">
        <w:rPr>
          <w:rFonts w:ascii="Arial" w:hAnsi="Arial" w:cs="Arial"/>
          <w:b/>
          <w:bCs/>
          <w:sz w:val="24"/>
          <w:szCs w:val="24"/>
        </w:rPr>
        <w:t>Driving</w:t>
      </w:r>
      <w:r w:rsidRPr="00494E5E">
        <w:rPr>
          <w:rFonts w:ascii="Arial" w:hAnsi="Arial" w:cs="Arial"/>
          <w:b/>
          <w:bCs/>
          <w:sz w:val="24"/>
          <w:szCs w:val="24"/>
        </w:rPr>
        <w:t xml:space="preserve"> Automotive Manufacturing</w:t>
      </w:r>
    </w:p>
    <w:p w14:paraId="6093DD25" w14:textId="3E499073" w:rsidR="00124494" w:rsidRPr="00494E5E" w:rsidRDefault="00453437" w:rsidP="00494E5E">
      <w:pPr>
        <w:spacing w:line="360" w:lineRule="auto"/>
        <w:ind w:right="1559"/>
        <w:jc w:val="both"/>
        <w:rPr>
          <w:rFonts w:ascii="Arial" w:hAnsi="Arial" w:cs="Arial"/>
          <w:sz w:val="20"/>
          <w:szCs w:val="20"/>
        </w:rPr>
      </w:pPr>
      <w:r w:rsidRPr="00494E5E">
        <w:rPr>
          <w:rFonts w:ascii="Arial" w:hAnsi="Arial" w:cs="Arial"/>
          <w:sz w:val="20"/>
          <w:szCs w:val="20"/>
        </w:rPr>
        <w:t>The primary reason TPEs are widely used in the automotive industry is their versatility, durability, and sustainability. They are highly flexible, easy to process, and resistant to weathering, UV radiation, and chemical exposure, enhancing the durability of automotive components. TPEs are used in various exterior, interior, and powertrain applications.</w:t>
      </w:r>
    </w:p>
    <w:p w14:paraId="03AC9897" w14:textId="77777777" w:rsidR="00453437" w:rsidRPr="00494E5E" w:rsidRDefault="00453437" w:rsidP="00494E5E">
      <w:pPr>
        <w:spacing w:line="360" w:lineRule="auto"/>
        <w:ind w:right="1559"/>
        <w:jc w:val="both"/>
        <w:rPr>
          <w:rFonts w:ascii="Arial" w:hAnsi="Arial" w:cs="Arial"/>
          <w:sz w:val="6"/>
          <w:szCs w:val="6"/>
        </w:rPr>
      </w:pPr>
    </w:p>
    <w:p w14:paraId="2D5C92C8" w14:textId="33D00ADF" w:rsidR="00707511" w:rsidRPr="00494E5E" w:rsidRDefault="00707511" w:rsidP="00494E5E">
      <w:pPr>
        <w:spacing w:line="360" w:lineRule="auto"/>
        <w:ind w:right="1559"/>
        <w:jc w:val="both"/>
        <w:rPr>
          <w:rFonts w:ascii="Arial" w:hAnsi="Arial" w:cs="Arial"/>
          <w:sz w:val="20"/>
          <w:szCs w:val="20"/>
          <w:lang w:val="en-GB"/>
        </w:rPr>
      </w:pPr>
      <w:r w:rsidRPr="00494E5E">
        <w:rPr>
          <w:rFonts w:ascii="Arial" w:hAnsi="Arial" w:cs="Arial"/>
          <w:sz w:val="20"/>
          <w:szCs w:val="20"/>
          <w:lang w:val="en-GB"/>
        </w:rPr>
        <w:t>TPEs reduce vehicle weight, improve fuel efficiency, and lower greenhouse gas emissions. Their recyclability allows for multiple reprocessing without significant property loss, reducing waste and conserving resources. TPE scrap and end-of-life components from the automotive industry can be recycled and reused, promoting a circular economy.</w:t>
      </w:r>
    </w:p>
    <w:p w14:paraId="0002CA66" w14:textId="77777777" w:rsidR="00EE2077" w:rsidRPr="00494E5E" w:rsidRDefault="00EE2077" w:rsidP="00494E5E">
      <w:pPr>
        <w:spacing w:line="360" w:lineRule="auto"/>
        <w:ind w:right="1559"/>
        <w:jc w:val="both"/>
        <w:rPr>
          <w:rFonts w:ascii="Arial" w:hAnsi="Arial" w:cs="Arial"/>
          <w:sz w:val="6"/>
          <w:szCs w:val="6"/>
        </w:rPr>
      </w:pPr>
    </w:p>
    <w:p w14:paraId="4E5EC9C1" w14:textId="3A643311" w:rsidR="00453437" w:rsidRPr="00494E5E" w:rsidRDefault="00707511" w:rsidP="00494E5E">
      <w:pPr>
        <w:spacing w:line="360" w:lineRule="auto"/>
        <w:ind w:right="1559"/>
        <w:jc w:val="both"/>
        <w:rPr>
          <w:rFonts w:ascii="Arial" w:hAnsi="Arial" w:cs="Arial"/>
          <w:b/>
          <w:bCs/>
          <w:sz w:val="20"/>
          <w:szCs w:val="20"/>
        </w:rPr>
      </w:pPr>
      <w:r w:rsidRPr="00494E5E">
        <w:rPr>
          <w:rFonts w:ascii="Arial" w:hAnsi="Arial" w:cs="Arial"/>
          <w:b/>
          <w:bCs/>
          <w:sz w:val="20"/>
          <w:szCs w:val="20"/>
        </w:rPr>
        <w:t xml:space="preserve">KRAIBURG </w:t>
      </w:r>
      <w:r w:rsidR="00453437" w:rsidRPr="00494E5E">
        <w:rPr>
          <w:rFonts w:ascii="Arial" w:hAnsi="Arial" w:cs="Arial"/>
          <w:b/>
          <w:bCs/>
          <w:sz w:val="20"/>
          <w:szCs w:val="20"/>
        </w:rPr>
        <w:t>TPE</w:t>
      </w:r>
      <w:r w:rsidRPr="00494E5E">
        <w:rPr>
          <w:rFonts w:ascii="Arial" w:hAnsi="Arial" w:cs="Arial"/>
          <w:b/>
          <w:bCs/>
          <w:sz w:val="20"/>
          <w:szCs w:val="20"/>
        </w:rPr>
        <w:t xml:space="preserve"> is </w:t>
      </w:r>
      <w:r w:rsidR="00494E5E" w:rsidRPr="00494E5E">
        <w:rPr>
          <w:rFonts w:ascii="Arial" w:hAnsi="Arial" w:cs="Arial"/>
          <w:b/>
          <w:bCs/>
          <w:sz w:val="20"/>
          <w:szCs w:val="20"/>
          <w:lang w:eastAsia="zh-CN"/>
        </w:rPr>
        <w:t>P</w:t>
      </w:r>
      <w:r w:rsidR="00453437" w:rsidRPr="00494E5E">
        <w:rPr>
          <w:rFonts w:ascii="Arial" w:hAnsi="Arial" w:cs="Arial"/>
          <w:b/>
          <w:bCs/>
          <w:sz w:val="20"/>
          <w:szCs w:val="20"/>
        </w:rPr>
        <w:t xml:space="preserve">oised to </w:t>
      </w:r>
      <w:r w:rsidR="00494E5E" w:rsidRPr="00494E5E">
        <w:rPr>
          <w:rFonts w:ascii="Arial" w:hAnsi="Arial" w:cs="Arial"/>
          <w:b/>
          <w:bCs/>
          <w:sz w:val="20"/>
          <w:szCs w:val="20"/>
          <w:lang w:eastAsia="zh-CN"/>
        </w:rPr>
        <w:t>P</w:t>
      </w:r>
      <w:r w:rsidR="00453437" w:rsidRPr="00494E5E">
        <w:rPr>
          <w:rFonts w:ascii="Arial" w:hAnsi="Arial" w:cs="Arial"/>
          <w:b/>
          <w:bCs/>
          <w:sz w:val="20"/>
          <w:szCs w:val="20"/>
        </w:rPr>
        <w:t xml:space="preserve">lay </w:t>
      </w:r>
      <w:r w:rsidR="00494E5E" w:rsidRPr="00494E5E">
        <w:rPr>
          <w:rFonts w:ascii="Arial" w:hAnsi="Arial" w:cs="Arial"/>
          <w:b/>
          <w:bCs/>
          <w:sz w:val="20"/>
          <w:szCs w:val="20"/>
          <w:lang w:eastAsia="zh-CN"/>
        </w:rPr>
        <w:t>B</w:t>
      </w:r>
      <w:r w:rsidR="00453437" w:rsidRPr="00494E5E">
        <w:rPr>
          <w:rFonts w:ascii="Arial" w:hAnsi="Arial" w:cs="Arial"/>
          <w:b/>
          <w:bCs/>
          <w:sz w:val="20"/>
          <w:szCs w:val="20"/>
        </w:rPr>
        <w:t xml:space="preserve">igger </w:t>
      </w:r>
      <w:r w:rsidR="00494E5E" w:rsidRPr="00494E5E">
        <w:rPr>
          <w:rFonts w:ascii="Arial" w:hAnsi="Arial" w:cs="Arial"/>
          <w:b/>
          <w:bCs/>
          <w:sz w:val="20"/>
          <w:szCs w:val="20"/>
          <w:lang w:eastAsia="zh-CN"/>
        </w:rPr>
        <w:t>R</w:t>
      </w:r>
      <w:r w:rsidR="00453437" w:rsidRPr="00494E5E">
        <w:rPr>
          <w:rFonts w:ascii="Arial" w:hAnsi="Arial" w:cs="Arial"/>
          <w:b/>
          <w:bCs/>
          <w:sz w:val="20"/>
          <w:szCs w:val="20"/>
        </w:rPr>
        <w:t>ole</w:t>
      </w:r>
      <w:r w:rsidR="00F96308" w:rsidRPr="00494E5E">
        <w:rPr>
          <w:rFonts w:ascii="Arial" w:hAnsi="Arial" w:cs="Arial"/>
          <w:b/>
          <w:bCs/>
          <w:sz w:val="20"/>
          <w:szCs w:val="20"/>
        </w:rPr>
        <w:t xml:space="preserve"> in Sustainability</w:t>
      </w:r>
    </w:p>
    <w:p w14:paraId="41EAF19D" w14:textId="090924C0" w:rsidR="00707511" w:rsidRDefault="00707511" w:rsidP="00494E5E">
      <w:pPr>
        <w:spacing w:line="360" w:lineRule="auto"/>
        <w:ind w:right="1559"/>
        <w:jc w:val="both"/>
        <w:rPr>
          <w:rFonts w:ascii="Arial" w:hAnsi="Arial" w:cs="Arial"/>
          <w:sz w:val="20"/>
          <w:szCs w:val="20"/>
          <w:lang w:eastAsia="zh-CN"/>
        </w:rPr>
      </w:pPr>
      <w:r w:rsidRPr="00494E5E">
        <w:rPr>
          <w:rFonts w:ascii="Arial" w:hAnsi="Arial" w:cs="Arial"/>
          <w:sz w:val="20"/>
          <w:szCs w:val="20"/>
        </w:rPr>
        <w:t xml:space="preserve">KRAIBURG TPE, the </w:t>
      </w:r>
      <w:r w:rsidR="00494E5E" w:rsidRPr="00494E5E">
        <w:rPr>
          <w:rFonts w:ascii="Arial" w:hAnsi="Arial" w:cs="Arial"/>
          <w:sz w:val="20"/>
          <w:szCs w:val="20"/>
          <w:lang w:eastAsia="zh-CN"/>
        </w:rPr>
        <w:t>g</w:t>
      </w:r>
      <w:r w:rsidRPr="00494E5E">
        <w:rPr>
          <w:rFonts w:ascii="Arial" w:hAnsi="Arial" w:cs="Arial"/>
          <w:sz w:val="20"/>
          <w:szCs w:val="20"/>
        </w:rPr>
        <w:t xml:space="preserve">lobal </w:t>
      </w:r>
      <w:r w:rsidR="00494E5E" w:rsidRPr="00494E5E">
        <w:rPr>
          <w:rFonts w:ascii="Arial" w:hAnsi="Arial" w:cs="Arial"/>
          <w:sz w:val="20"/>
          <w:szCs w:val="20"/>
          <w:lang w:eastAsia="zh-CN"/>
        </w:rPr>
        <w:t>m</w:t>
      </w:r>
      <w:r w:rsidRPr="00494E5E">
        <w:rPr>
          <w:rFonts w:ascii="Arial" w:hAnsi="Arial" w:cs="Arial"/>
          <w:sz w:val="20"/>
          <w:szCs w:val="20"/>
        </w:rPr>
        <w:t xml:space="preserve">anufacturer of Thermoplastic Elastomer (TPE) materials </w:t>
      </w:r>
      <w:r w:rsidR="00535F3A" w:rsidRPr="00494E5E">
        <w:rPr>
          <w:rFonts w:ascii="Arial" w:hAnsi="Arial" w:cs="Arial"/>
          <w:sz w:val="20"/>
          <w:szCs w:val="20"/>
        </w:rPr>
        <w:t>is making a notable contribution to achieving ambitious sustainability targets for high technical quality products via</w:t>
      </w:r>
      <w:r w:rsidRPr="00494E5E">
        <w:rPr>
          <w:rFonts w:ascii="Arial" w:hAnsi="Arial" w:cs="Arial"/>
          <w:sz w:val="20"/>
          <w:szCs w:val="20"/>
        </w:rPr>
        <w:t xml:space="preserve"> TPEs with </w:t>
      </w:r>
      <w:r w:rsidR="00535F3A" w:rsidRPr="00494E5E">
        <w:rPr>
          <w:rFonts w:ascii="Arial" w:hAnsi="Arial" w:cs="Arial"/>
          <w:sz w:val="20"/>
          <w:szCs w:val="20"/>
        </w:rPr>
        <w:t>r</w:t>
      </w:r>
      <w:r w:rsidRPr="00494E5E">
        <w:rPr>
          <w:rFonts w:ascii="Arial" w:hAnsi="Arial" w:cs="Arial"/>
          <w:sz w:val="20"/>
          <w:szCs w:val="20"/>
        </w:rPr>
        <w:t xml:space="preserve">ecycling </w:t>
      </w:r>
      <w:r w:rsidR="00535F3A" w:rsidRPr="00494E5E">
        <w:rPr>
          <w:rFonts w:ascii="Arial" w:hAnsi="Arial" w:cs="Arial"/>
          <w:sz w:val="20"/>
          <w:szCs w:val="20"/>
        </w:rPr>
        <w:t>c</w:t>
      </w:r>
      <w:r w:rsidRPr="00494E5E">
        <w:rPr>
          <w:rFonts w:ascii="Arial" w:hAnsi="Arial" w:cs="Arial"/>
          <w:sz w:val="20"/>
          <w:szCs w:val="20"/>
        </w:rPr>
        <w:t>ontent</w:t>
      </w:r>
      <w:r w:rsidR="00494E5E" w:rsidRPr="00494E5E">
        <w:rPr>
          <w:rFonts w:ascii="Arial" w:hAnsi="Arial" w:cs="Arial"/>
          <w:sz w:val="20"/>
          <w:szCs w:val="20"/>
          <w:lang w:eastAsia="zh-CN"/>
        </w:rPr>
        <w:t xml:space="preserve">. </w:t>
      </w:r>
      <w:hyperlink r:id="rId11" w:history="1">
        <w:r w:rsidRPr="00E27591">
          <w:rPr>
            <w:rStyle w:val="Hyperlink"/>
            <w:rFonts w:ascii="Arial" w:hAnsi="Arial" w:cs="Arial"/>
            <w:sz w:val="20"/>
            <w:szCs w:val="20"/>
          </w:rPr>
          <w:t>Sustainability</w:t>
        </w:r>
      </w:hyperlink>
      <w:r w:rsidRPr="00E27591">
        <w:rPr>
          <w:rFonts w:ascii="Arial" w:hAnsi="Arial" w:cs="Arial"/>
          <w:sz w:val="20"/>
          <w:szCs w:val="20"/>
        </w:rPr>
        <w:t xml:space="preserve"> is a core</w:t>
      </w:r>
      <w:r w:rsidRPr="00494E5E">
        <w:rPr>
          <w:rFonts w:ascii="Arial" w:hAnsi="Arial" w:cs="Arial"/>
          <w:sz w:val="20"/>
          <w:szCs w:val="20"/>
        </w:rPr>
        <w:t xml:space="preserve"> competency of KRAIBURG TPE, and these new compounds </w:t>
      </w:r>
      <w:r w:rsidR="00535F3A" w:rsidRPr="00494E5E">
        <w:rPr>
          <w:rFonts w:ascii="Arial" w:hAnsi="Arial" w:cs="Arial"/>
          <w:sz w:val="20"/>
          <w:szCs w:val="20"/>
        </w:rPr>
        <w:t>will allow</w:t>
      </w:r>
      <w:r w:rsidRPr="00494E5E">
        <w:rPr>
          <w:rFonts w:ascii="Arial" w:hAnsi="Arial" w:cs="Arial"/>
          <w:sz w:val="20"/>
          <w:szCs w:val="20"/>
        </w:rPr>
        <w:t xml:space="preserve"> us to close recycling loops </w:t>
      </w:r>
      <w:r w:rsidR="00535F3A" w:rsidRPr="00494E5E">
        <w:rPr>
          <w:rFonts w:ascii="Arial" w:hAnsi="Arial" w:cs="Arial"/>
          <w:sz w:val="20"/>
          <w:szCs w:val="20"/>
        </w:rPr>
        <w:t xml:space="preserve">so we can </w:t>
      </w:r>
      <w:r w:rsidR="00470200" w:rsidRPr="00494E5E">
        <w:rPr>
          <w:rFonts w:ascii="Arial" w:hAnsi="Arial" w:cs="Arial"/>
          <w:sz w:val="20"/>
          <w:szCs w:val="20"/>
        </w:rPr>
        <w:t>fulfill</w:t>
      </w:r>
      <w:r w:rsidRPr="00494E5E">
        <w:rPr>
          <w:rFonts w:ascii="Arial" w:hAnsi="Arial" w:cs="Arial"/>
          <w:sz w:val="20"/>
          <w:szCs w:val="20"/>
        </w:rPr>
        <w:t xml:space="preserve"> our responsibility towards the environment and </w:t>
      </w:r>
      <w:r w:rsidR="00470200" w:rsidRPr="00494E5E">
        <w:rPr>
          <w:rFonts w:ascii="Arial" w:hAnsi="Arial" w:cs="Arial"/>
          <w:sz w:val="20"/>
          <w:szCs w:val="20"/>
        </w:rPr>
        <w:t xml:space="preserve">our </w:t>
      </w:r>
      <w:r w:rsidRPr="00494E5E">
        <w:rPr>
          <w:rFonts w:ascii="Arial" w:hAnsi="Arial" w:cs="Arial"/>
          <w:sz w:val="20"/>
          <w:szCs w:val="20"/>
        </w:rPr>
        <w:t>future generations</w:t>
      </w:r>
      <w:r w:rsidR="00494E5E">
        <w:rPr>
          <w:rFonts w:ascii="Arial" w:hAnsi="Arial" w:cs="Arial" w:hint="eastAsia"/>
          <w:sz w:val="20"/>
          <w:szCs w:val="20"/>
          <w:lang w:eastAsia="zh-CN"/>
        </w:rPr>
        <w:t>.</w:t>
      </w:r>
    </w:p>
    <w:p w14:paraId="09535B27" w14:textId="77777777" w:rsidR="00494E5E" w:rsidRPr="00494E5E" w:rsidRDefault="00494E5E" w:rsidP="00494E5E">
      <w:pPr>
        <w:spacing w:line="360" w:lineRule="auto"/>
        <w:ind w:right="1559"/>
        <w:jc w:val="both"/>
        <w:rPr>
          <w:rFonts w:ascii="Arial" w:hAnsi="Arial" w:cs="Arial"/>
          <w:sz w:val="6"/>
          <w:szCs w:val="6"/>
          <w:lang w:eastAsia="zh-CN"/>
        </w:rPr>
      </w:pPr>
    </w:p>
    <w:p w14:paraId="0859E105" w14:textId="742DF1B6" w:rsidR="00470200" w:rsidRPr="00494E5E" w:rsidRDefault="00470200" w:rsidP="00494E5E">
      <w:pPr>
        <w:spacing w:line="360" w:lineRule="auto"/>
        <w:ind w:right="1559"/>
        <w:jc w:val="both"/>
        <w:rPr>
          <w:rFonts w:ascii="Arial" w:hAnsi="Arial" w:cs="Arial"/>
          <w:b/>
          <w:bCs/>
          <w:sz w:val="20"/>
          <w:szCs w:val="20"/>
        </w:rPr>
      </w:pPr>
      <w:r w:rsidRPr="00494E5E">
        <w:rPr>
          <w:rFonts w:ascii="Arial" w:hAnsi="Arial" w:cs="Arial"/>
          <w:b/>
          <w:bCs/>
          <w:sz w:val="20"/>
          <w:szCs w:val="20"/>
        </w:rPr>
        <w:t xml:space="preserve">Tailored Sustainable TPE </w:t>
      </w:r>
      <w:r w:rsidR="00494E5E" w:rsidRPr="00494E5E">
        <w:rPr>
          <w:rFonts w:ascii="Arial" w:hAnsi="Arial" w:cs="Arial" w:hint="eastAsia"/>
          <w:b/>
          <w:bCs/>
          <w:sz w:val="20"/>
          <w:szCs w:val="20"/>
          <w:lang w:eastAsia="zh-CN"/>
        </w:rPr>
        <w:t>S</w:t>
      </w:r>
      <w:r w:rsidRPr="00494E5E">
        <w:rPr>
          <w:rFonts w:ascii="Arial" w:hAnsi="Arial" w:cs="Arial"/>
          <w:b/>
          <w:bCs/>
          <w:sz w:val="20"/>
          <w:szCs w:val="20"/>
        </w:rPr>
        <w:t xml:space="preserve">olutions </w:t>
      </w:r>
    </w:p>
    <w:p w14:paraId="3936C256" w14:textId="65B8FB8D" w:rsidR="00470200" w:rsidRPr="00494E5E" w:rsidRDefault="00470200" w:rsidP="00494E5E">
      <w:pPr>
        <w:spacing w:line="360" w:lineRule="auto"/>
        <w:ind w:right="1559"/>
        <w:jc w:val="both"/>
        <w:rPr>
          <w:rFonts w:ascii="Arial" w:hAnsi="Arial" w:cs="Arial"/>
          <w:sz w:val="20"/>
          <w:szCs w:val="20"/>
        </w:rPr>
      </w:pPr>
      <w:r w:rsidRPr="00494E5E">
        <w:rPr>
          <w:rFonts w:ascii="Arial" w:hAnsi="Arial" w:cs="Arial"/>
          <w:sz w:val="20"/>
          <w:szCs w:val="20"/>
        </w:rPr>
        <w:t>KRAIBURG TPE also offers ta</w:t>
      </w:r>
      <w:r w:rsidR="00494E5E">
        <w:rPr>
          <w:rFonts w:ascii="Arial" w:hAnsi="Arial" w:cs="Arial" w:hint="eastAsia"/>
          <w:sz w:val="20"/>
          <w:szCs w:val="20"/>
          <w:lang w:eastAsia="zh-CN"/>
        </w:rPr>
        <w:t>i</w:t>
      </w:r>
      <w:r w:rsidRPr="00494E5E">
        <w:rPr>
          <w:rFonts w:ascii="Arial" w:hAnsi="Arial" w:cs="Arial"/>
          <w:sz w:val="20"/>
          <w:szCs w:val="20"/>
        </w:rPr>
        <w:t>lor-made sustainable solutions to match specific automotive requirements, as customization enables manufacturers to achieve precise performance goals.</w:t>
      </w:r>
    </w:p>
    <w:p w14:paraId="04CA40AD" w14:textId="77777777" w:rsidR="00470200" w:rsidRPr="00494E5E" w:rsidRDefault="00470200" w:rsidP="00494E5E">
      <w:pPr>
        <w:spacing w:line="360" w:lineRule="auto"/>
        <w:ind w:right="1559"/>
        <w:jc w:val="both"/>
        <w:rPr>
          <w:rFonts w:ascii="Arial" w:hAnsi="Arial" w:cs="Arial"/>
          <w:sz w:val="6"/>
          <w:szCs w:val="6"/>
        </w:rPr>
      </w:pPr>
    </w:p>
    <w:p w14:paraId="5E1FE1BF" w14:textId="77777777" w:rsidR="00470200" w:rsidRPr="00494E5E" w:rsidRDefault="00470200" w:rsidP="00494E5E">
      <w:pPr>
        <w:spacing w:line="360" w:lineRule="auto"/>
        <w:ind w:right="1559"/>
        <w:jc w:val="both"/>
        <w:rPr>
          <w:rFonts w:ascii="Arial" w:hAnsi="Arial" w:cs="Arial"/>
          <w:sz w:val="20"/>
          <w:szCs w:val="20"/>
        </w:rPr>
      </w:pPr>
      <w:r w:rsidRPr="00494E5E">
        <w:rPr>
          <w:rFonts w:ascii="Arial" w:hAnsi="Arial" w:cs="Arial"/>
          <w:sz w:val="20"/>
          <w:szCs w:val="20"/>
        </w:rPr>
        <w:lastRenderedPageBreak/>
        <w:t>Their emphasis on quality assurance guarantees that every batch meets stringent industry standards. This commitment enhances product reliability, instilling confidence in automotive components.</w:t>
      </w:r>
    </w:p>
    <w:p w14:paraId="53874B20" w14:textId="77777777" w:rsidR="00470200" w:rsidRPr="00494E5E" w:rsidRDefault="00470200" w:rsidP="00494E5E">
      <w:pPr>
        <w:spacing w:line="360" w:lineRule="auto"/>
        <w:ind w:right="1559"/>
        <w:jc w:val="both"/>
        <w:rPr>
          <w:rFonts w:ascii="Arial" w:hAnsi="Arial" w:cs="Arial"/>
          <w:sz w:val="6"/>
          <w:szCs w:val="6"/>
        </w:rPr>
      </w:pPr>
    </w:p>
    <w:p w14:paraId="4C4BD27D" w14:textId="261E3DE6" w:rsidR="00394833" w:rsidRPr="00494E5E" w:rsidRDefault="00394833" w:rsidP="00494E5E">
      <w:pPr>
        <w:spacing w:line="360" w:lineRule="auto"/>
        <w:ind w:right="1559"/>
        <w:jc w:val="both"/>
        <w:rPr>
          <w:rFonts w:ascii="Arial" w:hAnsi="Arial" w:cs="Arial"/>
          <w:b/>
          <w:bCs/>
          <w:sz w:val="20"/>
          <w:szCs w:val="20"/>
        </w:rPr>
      </w:pPr>
      <w:hyperlink r:id="rId12" w:history="1">
        <w:r w:rsidRPr="00E27591">
          <w:rPr>
            <w:rStyle w:val="Hyperlink"/>
            <w:rFonts w:ascii="Arial" w:hAnsi="Arial" w:cs="Arial"/>
            <w:b/>
            <w:bCs/>
            <w:sz w:val="20"/>
            <w:szCs w:val="20"/>
          </w:rPr>
          <w:t xml:space="preserve">Visit KRAIBURG TPE </w:t>
        </w:r>
        <w:r w:rsidR="00494E5E" w:rsidRPr="00E27591">
          <w:rPr>
            <w:rStyle w:val="Hyperlink"/>
            <w:rFonts w:ascii="Arial" w:hAnsi="Arial" w:cs="Arial" w:hint="eastAsia"/>
            <w:b/>
            <w:bCs/>
            <w:sz w:val="20"/>
            <w:szCs w:val="20"/>
            <w:lang w:eastAsia="zh-CN"/>
          </w:rPr>
          <w:t>in</w:t>
        </w:r>
        <w:r w:rsidRPr="00E27591">
          <w:rPr>
            <w:rStyle w:val="Hyperlink"/>
            <w:rFonts w:ascii="Arial" w:hAnsi="Arial" w:cs="Arial"/>
            <w:b/>
            <w:bCs/>
            <w:sz w:val="20"/>
            <w:szCs w:val="20"/>
          </w:rPr>
          <w:t xml:space="preserve"> CHINAPLAS 2025</w:t>
        </w:r>
      </w:hyperlink>
      <w:r w:rsidRPr="00494E5E">
        <w:rPr>
          <w:rFonts w:ascii="Arial" w:hAnsi="Arial" w:cs="Arial"/>
          <w:b/>
          <w:bCs/>
          <w:sz w:val="20"/>
          <w:szCs w:val="20"/>
        </w:rPr>
        <w:t xml:space="preserve"> </w:t>
      </w:r>
    </w:p>
    <w:p w14:paraId="771A5A08" w14:textId="0774EF6A" w:rsidR="00494E5E" w:rsidRPr="00E27591" w:rsidRDefault="00394833" w:rsidP="00494E5E">
      <w:pPr>
        <w:spacing w:line="360" w:lineRule="auto"/>
        <w:ind w:right="1559"/>
        <w:jc w:val="both"/>
        <w:rPr>
          <w:rFonts w:ascii="Arial" w:hAnsi="Arial" w:cs="Arial"/>
          <w:sz w:val="20"/>
          <w:szCs w:val="20"/>
        </w:rPr>
      </w:pPr>
      <w:r w:rsidRPr="00494E5E">
        <w:rPr>
          <w:rFonts w:ascii="Arial" w:hAnsi="Arial" w:cs="Arial"/>
          <w:sz w:val="20"/>
          <w:szCs w:val="20"/>
        </w:rPr>
        <w:t xml:space="preserve">Meet us in Hall 17, </w:t>
      </w:r>
      <w:r w:rsidR="00494E5E">
        <w:rPr>
          <w:rFonts w:ascii="Arial" w:hAnsi="Arial" w:cs="Arial" w:hint="eastAsia"/>
          <w:sz w:val="20"/>
          <w:szCs w:val="20"/>
          <w:lang w:eastAsia="zh-CN"/>
        </w:rPr>
        <w:t>B</w:t>
      </w:r>
      <w:r w:rsidRPr="00494E5E">
        <w:rPr>
          <w:rFonts w:ascii="Arial" w:hAnsi="Arial" w:cs="Arial"/>
          <w:sz w:val="20"/>
          <w:szCs w:val="20"/>
        </w:rPr>
        <w:t xml:space="preserve">ooth </w:t>
      </w:r>
      <w:r w:rsidR="00494E5E">
        <w:rPr>
          <w:rFonts w:ascii="Arial" w:hAnsi="Arial" w:cs="Arial" w:hint="eastAsia"/>
          <w:sz w:val="20"/>
          <w:szCs w:val="20"/>
          <w:lang w:eastAsia="zh-CN"/>
        </w:rPr>
        <w:t>N</w:t>
      </w:r>
      <w:r w:rsidRPr="00494E5E">
        <w:rPr>
          <w:rFonts w:ascii="Arial" w:hAnsi="Arial" w:cs="Arial"/>
          <w:sz w:val="20"/>
          <w:szCs w:val="20"/>
        </w:rPr>
        <w:t>o</w:t>
      </w:r>
      <w:r w:rsidR="00494E5E">
        <w:rPr>
          <w:rFonts w:ascii="Arial" w:hAnsi="Arial" w:cs="Arial" w:hint="eastAsia"/>
          <w:sz w:val="20"/>
          <w:szCs w:val="20"/>
          <w:lang w:eastAsia="zh-CN"/>
        </w:rPr>
        <w:t>:</w:t>
      </w:r>
      <w:r w:rsidRPr="00494E5E">
        <w:rPr>
          <w:rFonts w:ascii="Arial" w:hAnsi="Arial" w:cs="Arial"/>
          <w:sz w:val="20"/>
          <w:szCs w:val="20"/>
        </w:rPr>
        <w:t xml:space="preserve"> Q71 to explore our innovative and sustainable TPE solutions and connect with industry experts.</w:t>
      </w:r>
    </w:p>
    <w:p w14:paraId="5CF89556" w14:textId="0D5AC3D5" w:rsidR="00394833" w:rsidRPr="00494E5E" w:rsidRDefault="00394833" w:rsidP="00494E5E">
      <w:pPr>
        <w:spacing w:line="360" w:lineRule="auto"/>
        <w:ind w:right="1559"/>
        <w:jc w:val="both"/>
        <w:rPr>
          <w:rFonts w:ascii="Arial" w:hAnsi="Arial" w:cs="Arial"/>
          <w:sz w:val="20"/>
          <w:szCs w:val="20"/>
        </w:rPr>
      </w:pPr>
      <w:r w:rsidRPr="00494E5E">
        <w:rPr>
          <w:rFonts w:ascii="Arial" w:hAnsi="Arial" w:cs="Arial"/>
          <w:sz w:val="20"/>
          <w:szCs w:val="20"/>
        </w:rPr>
        <w:t>Register</w:t>
      </w:r>
      <w:r w:rsidRPr="00494E5E">
        <w:rPr>
          <w:rFonts w:ascii="Arial" w:hAnsi="Arial" w:cs="Arial"/>
          <w:sz w:val="20"/>
          <w:szCs w:val="20"/>
          <w:lang w:val="en-MY"/>
        </w:rPr>
        <w:t xml:space="preserve"> at </w:t>
      </w:r>
      <w:hyperlink r:id="rId13" w:history="1">
        <w:r w:rsidRPr="00494E5E">
          <w:rPr>
            <w:rStyle w:val="Hyperlink"/>
            <w:rFonts w:ascii="Arial" w:hAnsi="Arial" w:cs="Arial"/>
            <w:sz w:val="20"/>
            <w:szCs w:val="20"/>
          </w:rPr>
          <w:t>https://forms.office.com/e/dkNkW7mN4a</w:t>
        </w:r>
      </w:hyperlink>
      <w:r w:rsidRPr="00494E5E">
        <w:rPr>
          <w:rFonts w:ascii="Arial" w:hAnsi="Arial" w:cs="Arial"/>
          <w:sz w:val="20"/>
          <w:szCs w:val="20"/>
        </w:rPr>
        <w:t xml:space="preserve"> for your FREE Visitor Pass and </w:t>
      </w:r>
      <w:r w:rsidR="00494E5E">
        <w:rPr>
          <w:rFonts w:ascii="Arial" w:hAnsi="Arial" w:cs="Arial" w:hint="eastAsia"/>
          <w:sz w:val="20"/>
          <w:szCs w:val="20"/>
          <w:lang w:eastAsia="zh-CN"/>
        </w:rPr>
        <w:t>b</w:t>
      </w:r>
      <w:r w:rsidRPr="00494E5E">
        <w:rPr>
          <w:rFonts w:ascii="Arial" w:hAnsi="Arial" w:cs="Arial"/>
          <w:sz w:val="20"/>
          <w:szCs w:val="20"/>
        </w:rPr>
        <w:t xml:space="preserve">ooth </w:t>
      </w:r>
      <w:r w:rsidRPr="00494E5E">
        <w:rPr>
          <w:rFonts w:ascii="Arial" w:hAnsi="Arial" w:cs="Arial"/>
          <w:sz w:val="20"/>
          <w:szCs w:val="20"/>
          <w:lang w:eastAsia="zh-CN"/>
        </w:rPr>
        <w:t>a</w:t>
      </w:r>
      <w:r w:rsidRPr="00494E5E">
        <w:rPr>
          <w:rFonts w:ascii="Arial" w:hAnsi="Arial" w:cs="Arial"/>
          <w:sz w:val="20"/>
          <w:szCs w:val="20"/>
        </w:rPr>
        <w:t>ppointment!</w:t>
      </w:r>
      <w:r w:rsidRPr="00494E5E">
        <w:rPr>
          <w:rFonts w:ascii="Arial" w:hAnsi="Arial" w:cs="Arial"/>
          <w:i/>
          <w:iCs/>
          <w:sz w:val="20"/>
          <w:szCs w:val="20"/>
          <w:lang w:val="en-MY"/>
        </w:rPr>
        <w:t xml:space="preserve"> </w:t>
      </w:r>
      <w:r w:rsidRPr="00494E5E">
        <w:rPr>
          <w:rFonts w:ascii="Arial" w:hAnsi="Arial" w:cs="Arial"/>
          <w:sz w:val="20"/>
          <w:szCs w:val="20"/>
          <w:lang w:val="en-MY"/>
        </w:rPr>
        <w:t>Hurry - availability is limited.</w:t>
      </w:r>
      <w:r w:rsidRPr="00494E5E">
        <w:rPr>
          <w:rFonts w:ascii="Arial" w:hAnsi="Arial" w:cs="Arial"/>
          <w:sz w:val="20"/>
          <w:szCs w:val="20"/>
        </w:rPr>
        <w:t xml:space="preserve"> </w:t>
      </w:r>
    </w:p>
    <w:p w14:paraId="238BAEC2" w14:textId="77777777" w:rsidR="00394833" w:rsidRPr="00494E5E" w:rsidRDefault="00394833" w:rsidP="00494E5E">
      <w:pPr>
        <w:spacing w:line="360" w:lineRule="auto"/>
        <w:ind w:right="1559"/>
        <w:jc w:val="both"/>
        <w:rPr>
          <w:rFonts w:ascii="Arial" w:hAnsi="Arial" w:cs="Arial"/>
          <w:sz w:val="6"/>
          <w:szCs w:val="6"/>
        </w:rPr>
      </w:pPr>
    </w:p>
    <w:p w14:paraId="255310FD" w14:textId="3A910B23" w:rsidR="00453437" w:rsidRPr="00494E5E" w:rsidRDefault="00453437" w:rsidP="00494E5E">
      <w:pPr>
        <w:spacing w:line="360" w:lineRule="auto"/>
        <w:ind w:right="1559"/>
        <w:jc w:val="both"/>
        <w:rPr>
          <w:rFonts w:ascii="Arial" w:hAnsi="Arial" w:cs="Arial"/>
          <w:b/>
          <w:bCs/>
          <w:sz w:val="20"/>
          <w:szCs w:val="20"/>
        </w:rPr>
      </w:pPr>
      <w:r w:rsidRPr="00494E5E">
        <w:rPr>
          <w:rFonts w:ascii="Arial" w:hAnsi="Arial" w:cs="Arial"/>
          <w:b/>
          <w:bCs/>
          <w:sz w:val="20"/>
          <w:szCs w:val="20"/>
        </w:rPr>
        <w:t xml:space="preserve">Key </w:t>
      </w:r>
      <w:r w:rsidR="00494E5E" w:rsidRPr="00494E5E">
        <w:rPr>
          <w:rFonts w:ascii="Arial" w:hAnsi="Arial" w:cs="Arial" w:hint="eastAsia"/>
          <w:b/>
          <w:bCs/>
          <w:sz w:val="20"/>
          <w:szCs w:val="20"/>
          <w:lang w:eastAsia="zh-CN"/>
        </w:rPr>
        <w:t>P</w:t>
      </w:r>
      <w:r w:rsidRPr="00494E5E">
        <w:rPr>
          <w:rFonts w:ascii="Arial" w:hAnsi="Arial" w:cs="Arial"/>
          <w:b/>
          <w:bCs/>
          <w:sz w:val="20"/>
          <w:szCs w:val="20"/>
        </w:rPr>
        <w:t xml:space="preserve">roperties of </w:t>
      </w:r>
      <w:r w:rsidR="00394833" w:rsidRPr="00494E5E">
        <w:rPr>
          <w:rFonts w:ascii="Arial" w:hAnsi="Arial" w:cs="Arial"/>
          <w:b/>
          <w:bCs/>
          <w:sz w:val="20"/>
          <w:szCs w:val="20"/>
        </w:rPr>
        <w:t xml:space="preserve">Automotive </w:t>
      </w:r>
      <w:r w:rsidRPr="00494E5E">
        <w:rPr>
          <w:rFonts w:ascii="Arial" w:hAnsi="Arial" w:cs="Arial"/>
          <w:b/>
          <w:bCs/>
          <w:sz w:val="20"/>
          <w:szCs w:val="20"/>
        </w:rPr>
        <w:t xml:space="preserve">TPEs </w:t>
      </w:r>
    </w:p>
    <w:p w14:paraId="3BD54EBC" w14:textId="126153CC" w:rsidR="005A7CE6" w:rsidRPr="00494E5E" w:rsidRDefault="005A7CE6" w:rsidP="00494E5E">
      <w:pPr>
        <w:spacing w:line="360" w:lineRule="auto"/>
        <w:ind w:right="1559"/>
        <w:jc w:val="both"/>
        <w:rPr>
          <w:rFonts w:ascii="Arial" w:eastAsia="Times New Roman" w:hAnsi="Arial" w:cs="Arial"/>
          <w:sz w:val="20"/>
          <w:szCs w:val="20"/>
        </w:rPr>
      </w:pPr>
      <w:r w:rsidRPr="00494E5E">
        <w:rPr>
          <w:rFonts w:ascii="Arial" w:hAnsi="Arial" w:cs="Arial"/>
          <w:sz w:val="20"/>
          <w:szCs w:val="20"/>
        </w:rPr>
        <w:t xml:space="preserve">KRAIBURG TPE’s specially engineered automotive compounds are designed to meet the highest standards </w:t>
      </w:r>
      <w:r w:rsidRPr="00E27591">
        <w:rPr>
          <w:rFonts w:ascii="Arial" w:hAnsi="Arial" w:cs="Arial"/>
          <w:sz w:val="20"/>
          <w:szCs w:val="20"/>
        </w:rPr>
        <w:t xml:space="preserve">for </w:t>
      </w:r>
      <w:hyperlink r:id="rId14" w:history="1">
        <w:r w:rsidRPr="00E27591">
          <w:rPr>
            <w:rStyle w:val="Hyperlink"/>
            <w:rFonts w:ascii="Arial" w:hAnsi="Arial" w:cs="Arial"/>
            <w:sz w:val="20"/>
            <w:szCs w:val="20"/>
          </w:rPr>
          <w:t>interior, exterior, and powertrain applications</w:t>
        </w:r>
      </w:hyperlink>
      <w:r w:rsidRPr="00E27591">
        <w:rPr>
          <w:rFonts w:ascii="Arial" w:hAnsi="Arial" w:cs="Arial"/>
          <w:sz w:val="20"/>
          <w:szCs w:val="20"/>
        </w:rPr>
        <w:t>. Our materials can be customized</w:t>
      </w:r>
      <w:r w:rsidRPr="00494E5E">
        <w:rPr>
          <w:rFonts w:ascii="Arial" w:hAnsi="Arial" w:cs="Arial"/>
          <w:sz w:val="20"/>
          <w:szCs w:val="20"/>
        </w:rPr>
        <w:t xml:space="preserve"> to fulfill specific requirements.</w:t>
      </w:r>
    </w:p>
    <w:p w14:paraId="5CE78FCA" w14:textId="18C0E9C8" w:rsidR="0028331F" w:rsidRPr="00494E5E" w:rsidRDefault="00EE2077" w:rsidP="00494E5E">
      <w:pPr>
        <w:pStyle w:val="ListParagraph"/>
        <w:numPr>
          <w:ilvl w:val="0"/>
          <w:numId w:val="33"/>
        </w:numPr>
        <w:spacing w:line="360" w:lineRule="auto"/>
        <w:ind w:right="1559"/>
        <w:jc w:val="both"/>
        <w:rPr>
          <w:rFonts w:ascii="Arial" w:hAnsi="Arial" w:cs="Arial"/>
          <w:sz w:val="20"/>
          <w:szCs w:val="20"/>
        </w:rPr>
      </w:pPr>
      <w:r w:rsidRPr="00494E5E">
        <w:rPr>
          <w:rFonts w:ascii="Arial" w:hAnsi="Arial" w:cs="Arial"/>
          <w:b/>
          <w:bCs/>
          <w:sz w:val="20"/>
          <w:szCs w:val="20"/>
        </w:rPr>
        <w:t>Low density:</w:t>
      </w:r>
      <w:r w:rsidRPr="00494E5E">
        <w:rPr>
          <w:rFonts w:ascii="Arial" w:hAnsi="Arial" w:cs="Arial"/>
          <w:sz w:val="20"/>
          <w:szCs w:val="20"/>
        </w:rPr>
        <w:t xml:space="preserve"> </w:t>
      </w:r>
      <w:r w:rsidR="0028331F" w:rsidRPr="00494E5E">
        <w:rPr>
          <w:rFonts w:ascii="Arial" w:hAnsi="Arial" w:cs="Arial"/>
          <w:sz w:val="20"/>
          <w:szCs w:val="20"/>
        </w:rPr>
        <w:t>Offers a lightweight structure while ensuring high performance, especially for applications where weight reduction is essential.</w:t>
      </w:r>
    </w:p>
    <w:p w14:paraId="53B6D376" w14:textId="77777777" w:rsidR="0028331F" w:rsidRPr="00494E5E" w:rsidRDefault="00EE2077" w:rsidP="00494E5E">
      <w:pPr>
        <w:pStyle w:val="ListParagraph"/>
        <w:numPr>
          <w:ilvl w:val="0"/>
          <w:numId w:val="33"/>
        </w:numPr>
        <w:spacing w:line="360" w:lineRule="auto"/>
        <w:ind w:right="1559"/>
        <w:jc w:val="both"/>
        <w:rPr>
          <w:rFonts w:ascii="Arial" w:hAnsi="Arial" w:cs="Arial"/>
          <w:sz w:val="20"/>
          <w:szCs w:val="20"/>
        </w:rPr>
      </w:pPr>
      <w:r w:rsidRPr="00494E5E">
        <w:rPr>
          <w:rFonts w:ascii="Arial" w:hAnsi="Arial" w:cs="Arial"/>
          <w:b/>
          <w:bCs/>
          <w:sz w:val="20"/>
          <w:szCs w:val="20"/>
        </w:rPr>
        <w:t>Weather resistance:</w:t>
      </w:r>
      <w:r w:rsidRPr="00494E5E">
        <w:rPr>
          <w:rFonts w:ascii="Arial" w:hAnsi="Arial" w:cs="Arial"/>
          <w:sz w:val="20"/>
          <w:szCs w:val="20"/>
        </w:rPr>
        <w:t xml:space="preserve"> </w:t>
      </w:r>
      <w:r w:rsidR="0028331F" w:rsidRPr="00494E5E">
        <w:rPr>
          <w:rFonts w:ascii="Arial" w:hAnsi="Arial" w:cs="Arial"/>
          <w:sz w:val="20"/>
          <w:szCs w:val="20"/>
        </w:rPr>
        <w:t>This includes exposure to UV radiation, extreme temperatures, moisture, and pollutants. These enhancements make products more durable, functional, and aesthetically pleasing over time.</w:t>
      </w:r>
    </w:p>
    <w:p w14:paraId="345806A2" w14:textId="561D55CE" w:rsidR="0028331F" w:rsidRPr="00494E5E" w:rsidRDefault="00EE2077" w:rsidP="00494E5E">
      <w:pPr>
        <w:pStyle w:val="ListParagraph"/>
        <w:numPr>
          <w:ilvl w:val="0"/>
          <w:numId w:val="33"/>
        </w:numPr>
        <w:spacing w:line="360" w:lineRule="auto"/>
        <w:ind w:right="1559"/>
        <w:jc w:val="both"/>
        <w:rPr>
          <w:rFonts w:ascii="Arial" w:hAnsi="Arial" w:cs="Arial"/>
          <w:sz w:val="20"/>
          <w:szCs w:val="20"/>
        </w:rPr>
      </w:pPr>
      <w:r w:rsidRPr="00494E5E">
        <w:rPr>
          <w:rFonts w:ascii="Arial" w:hAnsi="Arial" w:cs="Arial"/>
          <w:b/>
          <w:bCs/>
          <w:sz w:val="20"/>
          <w:szCs w:val="20"/>
        </w:rPr>
        <w:t>Adhesion</w:t>
      </w:r>
      <w:r w:rsidR="008D7742" w:rsidRPr="00494E5E">
        <w:rPr>
          <w:rFonts w:ascii="Arial" w:eastAsiaTheme="minorEastAsia" w:hAnsi="Arial" w:cs="Arial"/>
          <w:b/>
          <w:bCs/>
          <w:sz w:val="20"/>
          <w:szCs w:val="20"/>
          <w:lang w:eastAsia="zh-CN"/>
        </w:rPr>
        <w:t>:</w:t>
      </w:r>
      <w:r w:rsidR="008D7742" w:rsidRPr="00494E5E">
        <w:rPr>
          <w:rFonts w:ascii="Arial" w:eastAsiaTheme="minorEastAsia" w:hAnsi="Arial" w:cs="Arial"/>
          <w:sz w:val="20"/>
          <w:szCs w:val="20"/>
          <w:lang w:eastAsia="zh-CN"/>
        </w:rPr>
        <w:t xml:space="preserve"> </w:t>
      </w:r>
      <w:r w:rsidR="0028331F" w:rsidRPr="00494E5E">
        <w:rPr>
          <w:rFonts w:ascii="Arial" w:eastAsiaTheme="minorEastAsia" w:hAnsi="Arial" w:cs="Arial"/>
          <w:sz w:val="20"/>
          <w:szCs w:val="20"/>
          <w:lang w:eastAsia="zh-CN"/>
        </w:rPr>
        <w:t>Multi-component processing with thermoplastics like PP, PA, PC, ABS, POM, and SAN reduces assembly costs. This is crucial for industries requiring reliable connections between materials for optimal performance.</w:t>
      </w:r>
    </w:p>
    <w:p w14:paraId="3E2B7020" w14:textId="49179C90" w:rsidR="0028331F" w:rsidRPr="00494E5E" w:rsidRDefault="00EE2077" w:rsidP="00494E5E">
      <w:pPr>
        <w:pStyle w:val="ListParagraph"/>
        <w:numPr>
          <w:ilvl w:val="0"/>
          <w:numId w:val="33"/>
        </w:numPr>
        <w:spacing w:line="360" w:lineRule="auto"/>
        <w:ind w:right="1559"/>
        <w:jc w:val="both"/>
        <w:rPr>
          <w:rFonts w:ascii="Arial" w:hAnsi="Arial" w:cs="Arial"/>
          <w:sz w:val="20"/>
          <w:szCs w:val="20"/>
          <w:lang w:val="en-GB"/>
        </w:rPr>
      </w:pPr>
      <w:r w:rsidRPr="00494E5E">
        <w:rPr>
          <w:rFonts w:ascii="Arial" w:hAnsi="Arial" w:cs="Arial"/>
          <w:b/>
          <w:bCs/>
          <w:sz w:val="20"/>
          <w:szCs w:val="20"/>
        </w:rPr>
        <w:t xml:space="preserve">Controlled level of emission and odor, </w:t>
      </w:r>
      <w:r w:rsidR="0028331F" w:rsidRPr="00494E5E">
        <w:rPr>
          <w:rFonts w:ascii="Arial" w:hAnsi="Arial" w:cs="Arial"/>
          <w:b/>
          <w:bCs/>
          <w:sz w:val="20"/>
          <w:szCs w:val="20"/>
        </w:rPr>
        <w:t>especially</w:t>
      </w:r>
      <w:r w:rsidRPr="00494E5E">
        <w:rPr>
          <w:rFonts w:ascii="Arial" w:hAnsi="Arial" w:cs="Arial"/>
          <w:b/>
          <w:bCs/>
          <w:sz w:val="20"/>
          <w:szCs w:val="20"/>
        </w:rPr>
        <w:t xml:space="preserve"> for automotive interior: </w:t>
      </w:r>
      <w:r w:rsidR="0028331F" w:rsidRPr="00494E5E">
        <w:rPr>
          <w:rFonts w:ascii="Arial" w:hAnsi="Arial" w:cs="Arial"/>
          <w:sz w:val="20"/>
          <w:szCs w:val="20"/>
          <w:lang w:val="en-GB"/>
        </w:rPr>
        <w:t>Ensures passenger comfort while meeting strict air quality and emissions regulations.</w:t>
      </w:r>
    </w:p>
    <w:p w14:paraId="3D73E8E3" w14:textId="23795936" w:rsidR="00EE2077" w:rsidRPr="00494E5E" w:rsidRDefault="008D7742" w:rsidP="00494E5E">
      <w:pPr>
        <w:pStyle w:val="ListParagraph"/>
        <w:numPr>
          <w:ilvl w:val="0"/>
          <w:numId w:val="33"/>
        </w:numPr>
        <w:spacing w:line="360" w:lineRule="auto"/>
        <w:ind w:right="1559"/>
        <w:jc w:val="both"/>
        <w:rPr>
          <w:rFonts w:ascii="Arial" w:hAnsi="Arial" w:cs="Arial"/>
          <w:sz w:val="20"/>
          <w:szCs w:val="20"/>
        </w:rPr>
      </w:pPr>
      <w:r w:rsidRPr="00494E5E">
        <w:rPr>
          <w:rFonts w:ascii="Arial" w:eastAsiaTheme="minorEastAsia" w:hAnsi="Arial" w:cs="Arial"/>
          <w:b/>
          <w:bCs/>
          <w:sz w:val="20"/>
          <w:szCs w:val="20"/>
          <w:lang w:eastAsia="zh-CN"/>
        </w:rPr>
        <w:lastRenderedPageBreak/>
        <w:t>High</w:t>
      </w:r>
      <w:r w:rsidR="00EE2077" w:rsidRPr="00494E5E">
        <w:rPr>
          <w:rFonts w:ascii="Arial" w:hAnsi="Arial" w:cs="Arial"/>
          <w:b/>
          <w:bCs/>
          <w:sz w:val="20"/>
          <w:szCs w:val="20"/>
        </w:rPr>
        <w:t xml:space="preserve"> flow properties:</w:t>
      </w:r>
      <w:r w:rsidR="00EE2077" w:rsidRPr="00494E5E">
        <w:rPr>
          <w:rFonts w:ascii="Arial" w:hAnsi="Arial" w:cs="Arial"/>
          <w:sz w:val="20"/>
          <w:szCs w:val="20"/>
        </w:rPr>
        <w:t xml:space="preserve"> It can be processed more efficiently, leading to faster manufacturing and better production rates. This is helpful for businesses aiming to improve their efficiency.</w:t>
      </w:r>
    </w:p>
    <w:p w14:paraId="7E1C73AD" w14:textId="0CA5CEF5" w:rsidR="0028331F" w:rsidRPr="00494E5E" w:rsidRDefault="00EE2077" w:rsidP="00494E5E">
      <w:pPr>
        <w:pStyle w:val="ListParagraph"/>
        <w:numPr>
          <w:ilvl w:val="0"/>
          <w:numId w:val="33"/>
        </w:numPr>
        <w:spacing w:line="360" w:lineRule="auto"/>
        <w:ind w:right="1559"/>
        <w:jc w:val="both"/>
        <w:rPr>
          <w:rFonts w:ascii="Arial" w:hAnsi="Arial" w:cs="Arial"/>
          <w:sz w:val="20"/>
          <w:szCs w:val="20"/>
        </w:rPr>
      </w:pPr>
      <w:r w:rsidRPr="00494E5E">
        <w:rPr>
          <w:rFonts w:ascii="Arial" w:hAnsi="Arial" w:cs="Arial"/>
          <w:b/>
          <w:bCs/>
          <w:sz w:val="20"/>
          <w:szCs w:val="20"/>
        </w:rPr>
        <w:t>Surface mapping</w:t>
      </w:r>
      <w:r w:rsidRPr="00494E5E">
        <w:rPr>
          <w:rFonts w:ascii="Arial" w:hAnsi="Arial" w:cs="Arial"/>
          <w:sz w:val="20"/>
          <w:szCs w:val="20"/>
        </w:rPr>
        <w:t xml:space="preserve"> </w:t>
      </w:r>
      <w:r w:rsidR="0028331F" w:rsidRPr="00494E5E">
        <w:rPr>
          <w:rFonts w:ascii="Arial" w:hAnsi="Arial" w:cs="Arial"/>
          <w:sz w:val="20"/>
          <w:szCs w:val="20"/>
        </w:rPr>
        <w:t>to help create materials that meet functional needs with good visually appealing finish, crucial for applications where aesthetics matter.</w:t>
      </w:r>
    </w:p>
    <w:p w14:paraId="6B8B3E5E" w14:textId="565EC64A" w:rsidR="0028331F" w:rsidRPr="00494E5E" w:rsidRDefault="00EE2077" w:rsidP="00494E5E">
      <w:pPr>
        <w:pStyle w:val="ListParagraph"/>
        <w:numPr>
          <w:ilvl w:val="0"/>
          <w:numId w:val="33"/>
        </w:numPr>
        <w:spacing w:line="360" w:lineRule="auto"/>
        <w:ind w:right="1559"/>
        <w:jc w:val="both"/>
        <w:rPr>
          <w:rFonts w:ascii="Arial" w:hAnsi="Arial" w:cs="Arial"/>
          <w:sz w:val="20"/>
          <w:szCs w:val="20"/>
        </w:rPr>
      </w:pPr>
      <w:r w:rsidRPr="00494E5E">
        <w:rPr>
          <w:rFonts w:ascii="Arial" w:hAnsi="Arial" w:cs="Arial"/>
          <w:b/>
          <w:bCs/>
          <w:sz w:val="20"/>
          <w:szCs w:val="20"/>
        </w:rPr>
        <w:t>Temperature stability up to 100°C:</w:t>
      </w:r>
      <w:r w:rsidRPr="00494E5E">
        <w:rPr>
          <w:rFonts w:ascii="Arial" w:hAnsi="Arial" w:cs="Arial"/>
          <w:sz w:val="20"/>
          <w:szCs w:val="20"/>
        </w:rPr>
        <w:t xml:space="preserve"> </w:t>
      </w:r>
      <w:r w:rsidR="0028331F" w:rsidRPr="00494E5E">
        <w:rPr>
          <w:rFonts w:ascii="Arial" w:hAnsi="Arial" w:cs="Arial"/>
          <w:sz w:val="20"/>
          <w:szCs w:val="20"/>
        </w:rPr>
        <w:t>Thermal performance is crucial for applications with exposure to varying temperatures to ensure reliability and product lifespan extension.</w:t>
      </w:r>
    </w:p>
    <w:p w14:paraId="5748C3C5" w14:textId="48745F14" w:rsidR="0028331F" w:rsidRPr="00494E5E" w:rsidRDefault="00EE2077" w:rsidP="00494E5E">
      <w:pPr>
        <w:pStyle w:val="ListParagraph"/>
        <w:numPr>
          <w:ilvl w:val="0"/>
          <w:numId w:val="33"/>
        </w:numPr>
        <w:spacing w:line="360" w:lineRule="auto"/>
        <w:ind w:right="1559"/>
        <w:jc w:val="both"/>
        <w:rPr>
          <w:rFonts w:ascii="Arial" w:hAnsi="Arial" w:cs="Arial"/>
          <w:sz w:val="20"/>
          <w:szCs w:val="20"/>
        </w:rPr>
      </w:pPr>
      <w:r w:rsidRPr="00494E5E">
        <w:rPr>
          <w:rFonts w:ascii="Arial" w:hAnsi="Arial" w:cs="Arial"/>
          <w:b/>
          <w:bCs/>
          <w:sz w:val="20"/>
          <w:szCs w:val="20"/>
        </w:rPr>
        <w:t>Insert molding</w:t>
      </w:r>
      <w:r w:rsidRPr="00494E5E">
        <w:rPr>
          <w:rFonts w:ascii="Arial" w:hAnsi="Arial" w:cs="Arial"/>
          <w:sz w:val="20"/>
          <w:szCs w:val="20"/>
        </w:rPr>
        <w:t xml:space="preserve"> </w:t>
      </w:r>
      <w:r w:rsidR="00494E5E">
        <w:rPr>
          <w:rFonts w:ascii="Arial" w:eastAsiaTheme="minorEastAsia" w:hAnsi="Arial" w:cs="Arial" w:hint="eastAsia"/>
          <w:sz w:val="20"/>
          <w:szCs w:val="20"/>
          <w:lang w:eastAsia="zh-CN"/>
        </w:rPr>
        <w:t>p</w:t>
      </w:r>
      <w:r w:rsidR="0028331F" w:rsidRPr="00494E5E">
        <w:rPr>
          <w:rFonts w:ascii="Arial" w:hAnsi="Arial" w:cs="Arial"/>
          <w:sz w:val="20"/>
          <w:szCs w:val="20"/>
        </w:rPr>
        <w:t>rovides design and manufacturing flexibility, streamlining production and reducing material waste, making it practical for many industries.</w:t>
      </w:r>
    </w:p>
    <w:p w14:paraId="0C777194" w14:textId="29BC0D38" w:rsidR="00EE2077" w:rsidRPr="00494E5E" w:rsidRDefault="00EE2077" w:rsidP="00494E5E">
      <w:pPr>
        <w:pStyle w:val="ListParagraph"/>
        <w:numPr>
          <w:ilvl w:val="0"/>
          <w:numId w:val="33"/>
        </w:numPr>
        <w:spacing w:line="360" w:lineRule="auto"/>
        <w:ind w:right="1559"/>
        <w:jc w:val="both"/>
        <w:rPr>
          <w:rFonts w:ascii="Arial" w:hAnsi="Arial" w:cs="Arial"/>
          <w:sz w:val="20"/>
          <w:szCs w:val="20"/>
        </w:rPr>
      </w:pPr>
      <w:r w:rsidRPr="00494E5E">
        <w:rPr>
          <w:rFonts w:ascii="Arial" w:hAnsi="Arial" w:cs="Arial"/>
          <w:b/>
          <w:bCs/>
          <w:sz w:val="20"/>
          <w:szCs w:val="20"/>
        </w:rPr>
        <w:t>Demolding features</w:t>
      </w:r>
      <w:r w:rsidRPr="00494E5E">
        <w:rPr>
          <w:rFonts w:ascii="Arial" w:hAnsi="Arial" w:cs="Arial"/>
          <w:sz w:val="20"/>
          <w:szCs w:val="20"/>
        </w:rPr>
        <w:t xml:space="preserve"> are included into designs to facilitate the easy release of finished products from molds</w:t>
      </w:r>
      <w:r w:rsidR="00394833" w:rsidRPr="00494E5E">
        <w:rPr>
          <w:rFonts w:ascii="Arial" w:hAnsi="Arial" w:cs="Arial"/>
          <w:sz w:val="20"/>
          <w:szCs w:val="20"/>
        </w:rPr>
        <w:t xml:space="preserve"> to</w:t>
      </w:r>
      <w:r w:rsidRPr="00494E5E">
        <w:rPr>
          <w:rFonts w:ascii="Arial" w:hAnsi="Arial" w:cs="Arial"/>
          <w:sz w:val="20"/>
          <w:szCs w:val="20"/>
        </w:rPr>
        <w:t xml:space="preserve"> reduce production times and minimizes potential defects</w:t>
      </w:r>
      <w:r w:rsidR="00394833" w:rsidRPr="00494E5E">
        <w:rPr>
          <w:rFonts w:ascii="Arial" w:hAnsi="Arial" w:cs="Arial"/>
          <w:sz w:val="20"/>
          <w:szCs w:val="20"/>
        </w:rPr>
        <w:t xml:space="preserve"> - </w:t>
      </w:r>
      <w:r w:rsidRPr="00494E5E">
        <w:rPr>
          <w:rFonts w:ascii="Arial" w:hAnsi="Arial" w:cs="Arial"/>
          <w:sz w:val="20"/>
          <w:szCs w:val="20"/>
        </w:rPr>
        <w:t>contributing to more efficient manufacturing process.</w:t>
      </w:r>
    </w:p>
    <w:p w14:paraId="496F9267" w14:textId="45556D82" w:rsidR="00EE2077" w:rsidRPr="00E27591" w:rsidRDefault="00EE2077" w:rsidP="00EE2077">
      <w:pPr>
        <w:pStyle w:val="ListParagraph"/>
        <w:numPr>
          <w:ilvl w:val="0"/>
          <w:numId w:val="33"/>
        </w:numPr>
        <w:spacing w:line="360" w:lineRule="auto"/>
        <w:ind w:right="1559"/>
        <w:jc w:val="both"/>
        <w:rPr>
          <w:rFonts w:ascii="Arial" w:hAnsi="Arial" w:cs="Arial"/>
          <w:sz w:val="20"/>
          <w:szCs w:val="20"/>
        </w:rPr>
      </w:pPr>
      <w:r w:rsidRPr="00494E5E">
        <w:rPr>
          <w:rFonts w:ascii="Arial" w:hAnsi="Arial" w:cs="Arial"/>
          <w:b/>
          <w:bCs/>
          <w:sz w:val="20"/>
          <w:szCs w:val="20"/>
        </w:rPr>
        <w:t>In-process recycling possible:</w:t>
      </w:r>
      <w:r w:rsidRPr="00494E5E">
        <w:rPr>
          <w:rFonts w:ascii="Arial" w:hAnsi="Arial" w:cs="Arial"/>
          <w:sz w:val="20"/>
          <w:szCs w:val="20"/>
        </w:rPr>
        <w:t xml:space="preserve"> During production, surplus materials can be reused, promoting sustainability and reducing waste. Our commitment to environmentally responsible practices </w:t>
      </w:r>
      <w:r w:rsidR="00394833" w:rsidRPr="00494E5E">
        <w:rPr>
          <w:rFonts w:ascii="Arial" w:hAnsi="Arial" w:cs="Arial"/>
          <w:sz w:val="20"/>
          <w:szCs w:val="20"/>
        </w:rPr>
        <w:t>align</w:t>
      </w:r>
      <w:r w:rsidRPr="00494E5E">
        <w:rPr>
          <w:rFonts w:ascii="Arial" w:hAnsi="Arial" w:cs="Arial"/>
          <w:sz w:val="20"/>
          <w:szCs w:val="20"/>
        </w:rPr>
        <w:t xml:space="preserve"> with contemporary industry demands for sustainability.</w:t>
      </w:r>
    </w:p>
    <w:p w14:paraId="2DE10931" w14:textId="279F730E" w:rsidR="00284EBF" w:rsidRPr="00D8227E" w:rsidRDefault="00E27591" w:rsidP="00E27591">
      <w:pPr>
        <w:spacing w:after="0" w:line="360" w:lineRule="auto"/>
        <w:ind w:right="1559"/>
        <w:rPr>
          <w:rFonts w:ascii="Calibri" w:hAnsi="Calibri" w:cs="Calibri"/>
          <w:color w:val="000000"/>
          <w:lang w:eastAsia="zh-CN" w:bidi="ar-SA"/>
        </w:rPr>
      </w:pPr>
      <w:r>
        <w:rPr>
          <w:noProof/>
        </w:rPr>
        <w:drawing>
          <wp:inline distT="0" distB="0" distL="0" distR="0" wp14:anchorId="6CF55104" wp14:editId="3F7D96D1">
            <wp:extent cx="4260850" cy="2358422"/>
            <wp:effectExtent l="0" t="0" r="6350" b="3810"/>
            <wp:docPr id="1955762400" name="Picture 1" descr="A car driving on a ro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762400" name="Picture 1" descr="A car driving on a road&#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87067" cy="2372933"/>
                    </a:xfrm>
                    <a:prstGeom prst="rect">
                      <a:avLst/>
                    </a:prstGeom>
                    <a:noFill/>
                    <a:ln>
                      <a:noFill/>
                    </a:ln>
                  </pic:spPr>
                </pic:pic>
              </a:graphicData>
            </a:graphic>
          </wp:inline>
        </w:drawing>
      </w:r>
    </w:p>
    <w:p w14:paraId="62F08EF9" w14:textId="4E855F60"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lastRenderedPageBreak/>
        <w:t>For high-resolution photography, please contact Bridget Ngang (</w:t>
      </w:r>
      <w:hyperlink r:id="rId16"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9"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2"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03847ECC"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A74B9D">
        <w:rPr>
          <w:rFonts w:ascii="Arial" w:hAnsi="Arial" w:cs="Arial" w:hint="eastAsia"/>
          <w:sz w:val="20"/>
          <w:szCs w:val="20"/>
          <w:lang w:eastAsia="zh-CN"/>
        </w:rPr>
        <w:t>98</w:t>
      </w:r>
      <w:r w:rsidRPr="003E4160">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w:t>
      </w:r>
      <w:r w:rsidRPr="003E4160">
        <w:rPr>
          <w:rFonts w:ascii="Arial" w:hAnsi="Arial" w:cs="Arial"/>
          <w:sz w:val="20"/>
          <w:szCs w:val="20"/>
        </w:rPr>
        <w:lastRenderedPageBreak/>
        <w:t>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586FA" w14:textId="77777777" w:rsidR="00C86349" w:rsidRDefault="00C86349" w:rsidP="00784C57">
      <w:pPr>
        <w:spacing w:after="0" w:line="240" w:lineRule="auto"/>
      </w:pPr>
      <w:r>
        <w:separator/>
      </w:r>
    </w:p>
  </w:endnote>
  <w:endnote w:type="continuationSeparator" w:id="0">
    <w:p w14:paraId="5E8F016C" w14:textId="77777777" w:rsidR="00C86349" w:rsidRDefault="00C8634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0057D" w14:textId="77777777" w:rsidR="00C86349" w:rsidRDefault="00C86349" w:rsidP="00784C57">
      <w:pPr>
        <w:spacing w:after="0" w:line="240" w:lineRule="auto"/>
      </w:pPr>
      <w:r>
        <w:separator/>
      </w:r>
    </w:p>
  </w:footnote>
  <w:footnote w:type="continuationSeparator" w:id="0">
    <w:p w14:paraId="2C38C399" w14:textId="77777777" w:rsidR="00C86349" w:rsidRDefault="00C8634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9EE16ED" w14:textId="77777777" w:rsidR="00494E5E" w:rsidRDefault="00494E5E" w:rsidP="00494E5E">
          <w:pPr>
            <w:spacing w:after="0" w:line="360" w:lineRule="auto"/>
            <w:ind w:left="-105"/>
            <w:jc w:val="both"/>
            <w:rPr>
              <w:rFonts w:ascii="Arial" w:hAnsi="Arial" w:cs="Arial"/>
              <w:b/>
              <w:bCs/>
              <w:sz w:val="16"/>
              <w:szCs w:val="16"/>
            </w:rPr>
          </w:pPr>
          <w:r w:rsidRPr="00494E5E">
            <w:rPr>
              <w:rFonts w:ascii="Arial" w:hAnsi="Arial" w:cs="Arial"/>
              <w:b/>
              <w:bCs/>
              <w:sz w:val="16"/>
              <w:szCs w:val="16"/>
            </w:rPr>
            <w:t>Why KRAIBURG TPE’s Sustainable TPE Materials are Driving Automotive Manufacturing</w:t>
          </w:r>
        </w:p>
        <w:p w14:paraId="3DF26C92" w14:textId="77777777" w:rsidR="00494E5E" w:rsidRPr="002B7CE1" w:rsidRDefault="00494E5E" w:rsidP="00494E5E">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February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CCED80E" w14:textId="77777777" w:rsidR="00494E5E" w:rsidRDefault="00494E5E" w:rsidP="008F55F4">
          <w:pPr>
            <w:spacing w:after="0" w:line="360" w:lineRule="auto"/>
            <w:ind w:left="-105"/>
            <w:jc w:val="both"/>
            <w:rPr>
              <w:rFonts w:ascii="Arial" w:hAnsi="Arial" w:cs="Arial"/>
              <w:b/>
              <w:bCs/>
              <w:sz w:val="16"/>
              <w:szCs w:val="16"/>
            </w:rPr>
          </w:pPr>
          <w:r w:rsidRPr="00494E5E">
            <w:rPr>
              <w:rFonts w:ascii="Arial" w:hAnsi="Arial" w:cs="Arial"/>
              <w:b/>
              <w:bCs/>
              <w:sz w:val="16"/>
              <w:szCs w:val="16"/>
            </w:rPr>
            <w:t>Why KRAIBURG TPE’s Sustainable TPE Materials are Driving Automotive Manufacturing</w:t>
          </w:r>
        </w:p>
        <w:p w14:paraId="765F9503" w14:textId="61C5D024"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EE2077">
            <w:rPr>
              <w:rFonts w:ascii="Arial" w:hAnsi="Arial" w:hint="eastAsia"/>
              <w:b/>
              <w:sz w:val="16"/>
              <w:szCs w:val="16"/>
              <w:lang w:eastAsia="zh-CN"/>
            </w:rPr>
            <w:t xml:space="preserve">February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CF33ED"/>
    <w:multiLevelType w:val="hybridMultilevel"/>
    <w:tmpl w:val="AAD2E9E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7F61C96"/>
    <w:multiLevelType w:val="hybridMultilevel"/>
    <w:tmpl w:val="B37C2E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5"/>
  </w:num>
  <w:num w:numId="2" w16cid:durableId="2129542407">
    <w:abstractNumId w:val="17"/>
  </w:num>
  <w:num w:numId="3" w16cid:durableId="863325349">
    <w:abstractNumId w:val="3"/>
  </w:num>
  <w:num w:numId="4" w16cid:durableId="38749897">
    <w:abstractNumId w:val="31"/>
  </w:num>
  <w:num w:numId="5" w16cid:durableId="36393177">
    <w:abstractNumId w:val="22"/>
  </w:num>
  <w:num w:numId="6" w16cid:durableId="430276158">
    <w:abstractNumId w:val="27"/>
  </w:num>
  <w:num w:numId="7" w16cid:durableId="2015523692">
    <w:abstractNumId w:val="11"/>
  </w:num>
  <w:num w:numId="8" w16cid:durableId="267857598">
    <w:abstractNumId w:val="30"/>
  </w:num>
  <w:num w:numId="9" w16cid:durableId="1307515899">
    <w:abstractNumId w:val="23"/>
  </w:num>
  <w:num w:numId="10" w16cid:durableId="1656494008">
    <w:abstractNumId w:val="1"/>
  </w:num>
  <w:num w:numId="11" w16cid:durableId="288751745">
    <w:abstractNumId w:val="20"/>
  </w:num>
  <w:num w:numId="12" w16cid:durableId="13750362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8"/>
  </w:num>
  <w:num w:numId="14" w16cid:durableId="2086485520">
    <w:abstractNumId w:val="26"/>
  </w:num>
  <w:num w:numId="15" w16cid:durableId="738357932">
    <w:abstractNumId w:val="18"/>
  </w:num>
  <w:num w:numId="16" w16cid:durableId="197159555">
    <w:abstractNumId w:val="21"/>
  </w:num>
  <w:num w:numId="17" w16cid:durableId="1399480191">
    <w:abstractNumId w:val="15"/>
  </w:num>
  <w:num w:numId="18" w16cid:durableId="1654601013">
    <w:abstractNumId w:val="14"/>
  </w:num>
  <w:num w:numId="19" w16cid:durableId="1945727071">
    <w:abstractNumId w:val="25"/>
  </w:num>
  <w:num w:numId="20" w16cid:durableId="930620975">
    <w:abstractNumId w:val="10"/>
  </w:num>
  <w:num w:numId="21" w16cid:durableId="82142575">
    <w:abstractNumId w:val="7"/>
  </w:num>
  <w:num w:numId="22" w16cid:durableId="318465497">
    <w:abstractNumId w:val="29"/>
  </w:num>
  <w:num w:numId="23" w16cid:durableId="260799135">
    <w:abstractNumId w:val="28"/>
  </w:num>
  <w:num w:numId="24" w16cid:durableId="185024422">
    <w:abstractNumId w:val="4"/>
  </w:num>
  <w:num w:numId="25" w16cid:durableId="711879106">
    <w:abstractNumId w:val="0"/>
  </w:num>
  <w:num w:numId="26" w16cid:durableId="650720710">
    <w:abstractNumId w:val="12"/>
  </w:num>
  <w:num w:numId="27" w16cid:durableId="445513985">
    <w:abstractNumId w:val="13"/>
  </w:num>
  <w:num w:numId="28" w16cid:durableId="1762683075">
    <w:abstractNumId w:val="16"/>
  </w:num>
  <w:num w:numId="29" w16cid:durableId="2135900624">
    <w:abstractNumId w:val="2"/>
  </w:num>
  <w:num w:numId="30" w16cid:durableId="749698380">
    <w:abstractNumId w:val="6"/>
  </w:num>
  <w:num w:numId="31" w16cid:durableId="83034416">
    <w:abstractNumId w:val="19"/>
  </w:num>
  <w:num w:numId="32" w16cid:durableId="357513623">
    <w:abstractNumId w:val="9"/>
  </w:num>
  <w:num w:numId="33" w16cid:durableId="51859291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B7C90"/>
    <w:rsid w:val="000C05DB"/>
    <w:rsid w:val="000C1FF5"/>
    <w:rsid w:val="000C2123"/>
    <w:rsid w:val="000C3CBC"/>
    <w:rsid w:val="000C450A"/>
    <w:rsid w:val="000C5E10"/>
    <w:rsid w:val="000C60C8"/>
    <w:rsid w:val="000C7BFB"/>
    <w:rsid w:val="000D12E7"/>
    <w:rsid w:val="000D178A"/>
    <w:rsid w:val="000D5397"/>
    <w:rsid w:val="000D54C6"/>
    <w:rsid w:val="000D59EC"/>
    <w:rsid w:val="000E124B"/>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1D30"/>
    <w:rsid w:val="00122C56"/>
    <w:rsid w:val="00124494"/>
    <w:rsid w:val="001246FA"/>
    <w:rsid w:val="00133856"/>
    <w:rsid w:val="00133C79"/>
    <w:rsid w:val="001367CF"/>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5497"/>
    <w:rsid w:val="001C701E"/>
    <w:rsid w:val="001C7821"/>
    <w:rsid w:val="001C787B"/>
    <w:rsid w:val="001D003B"/>
    <w:rsid w:val="001D04BB"/>
    <w:rsid w:val="001D41F8"/>
    <w:rsid w:val="001E1888"/>
    <w:rsid w:val="001E6158"/>
    <w:rsid w:val="001F37C4"/>
    <w:rsid w:val="001F4135"/>
    <w:rsid w:val="001F4509"/>
    <w:rsid w:val="001F4F5D"/>
    <w:rsid w:val="00201710"/>
    <w:rsid w:val="00203048"/>
    <w:rsid w:val="002129DC"/>
    <w:rsid w:val="00213E75"/>
    <w:rsid w:val="00214C89"/>
    <w:rsid w:val="002161B6"/>
    <w:rsid w:val="0022319A"/>
    <w:rsid w:val="00225FD8"/>
    <w:rsid w:val="002262B1"/>
    <w:rsid w:val="00233574"/>
    <w:rsid w:val="00235BA5"/>
    <w:rsid w:val="002455DD"/>
    <w:rsid w:val="00250990"/>
    <w:rsid w:val="00256D34"/>
    <w:rsid w:val="00256E0E"/>
    <w:rsid w:val="002631F5"/>
    <w:rsid w:val="00263EC5"/>
    <w:rsid w:val="00267260"/>
    <w:rsid w:val="00271B73"/>
    <w:rsid w:val="00281DBF"/>
    <w:rsid w:val="00281FF5"/>
    <w:rsid w:val="0028331F"/>
    <w:rsid w:val="00284EBF"/>
    <w:rsid w:val="0028506D"/>
    <w:rsid w:val="0028707A"/>
    <w:rsid w:val="0028798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69C5"/>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56F5A"/>
    <w:rsid w:val="00364268"/>
    <w:rsid w:val="0036557B"/>
    <w:rsid w:val="00370D94"/>
    <w:rsid w:val="00384C83"/>
    <w:rsid w:val="0038768D"/>
    <w:rsid w:val="00394212"/>
    <w:rsid w:val="00394833"/>
    <w:rsid w:val="00395377"/>
    <w:rsid w:val="003955E2"/>
    <w:rsid w:val="00396DE4"/>
    <w:rsid w:val="00396F67"/>
    <w:rsid w:val="003A389E"/>
    <w:rsid w:val="003A50BB"/>
    <w:rsid w:val="003B042D"/>
    <w:rsid w:val="003B2331"/>
    <w:rsid w:val="003C34B2"/>
    <w:rsid w:val="003C4170"/>
    <w:rsid w:val="003C4B5B"/>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7C0"/>
    <w:rsid w:val="00406C85"/>
    <w:rsid w:val="00410B91"/>
    <w:rsid w:val="00417614"/>
    <w:rsid w:val="00432CA6"/>
    <w:rsid w:val="00435158"/>
    <w:rsid w:val="00436125"/>
    <w:rsid w:val="004407AE"/>
    <w:rsid w:val="00442691"/>
    <w:rsid w:val="00444D45"/>
    <w:rsid w:val="0044562F"/>
    <w:rsid w:val="0045042F"/>
    <w:rsid w:val="00453437"/>
    <w:rsid w:val="004543BF"/>
    <w:rsid w:val="004560BB"/>
    <w:rsid w:val="004562AC"/>
    <w:rsid w:val="00456843"/>
    <w:rsid w:val="00456A3B"/>
    <w:rsid w:val="00465D01"/>
    <w:rsid w:val="004701E5"/>
    <w:rsid w:val="00470200"/>
    <w:rsid w:val="004714FF"/>
    <w:rsid w:val="00471A94"/>
    <w:rsid w:val="00473F42"/>
    <w:rsid w:val="0047409A"/>
    <w:rsid w:val="00481947"/>
    <w:rsid w:val="00482B9C"/>
    <w:rsid w:val="00483E1E"/>
    <w:rsid w:val="004856BE"/>
    <w:rsid w:val="004919AE"/>
    <w:rsid w:val="00493BFC"/>
    <w:rsid w:val="00494E5E"/>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E0EEE"/>
    <w:rsid w:val="004F50BB"/>
    <w:rsid w:val="004F6395"/>
    <w:rsid w:val="004F758B"/>
    <w:rsid w:val="00502615"/>
    <w:rsid w:val="0050419E"/>
    <w:rsid w:val="00505735"/>
    <w:rsid w:val="0051079F"/>
    <w:rsid w:val="005146C9"/>
    <w:rsid w:val="00517446"/>
    <w:rsid w:val="005232FB"/>
    <w:rsid w:val="005257AD"/>
    <w:rsid w:val="00526CB3"/>
    <w:rsid w:val="00527D82"/>
    <w:rsid w:val="00530A45"/>
    <w:rsid w:val="005310E3"/>
    <w:rsid w:val="005320D5"/>
    <w:rsid w:val="0053380B"/>
    <w:rsid w:val="00534339"/>
    <w:rsid w:val="00535F3A"/>
    <w:rsid w:val="00541C21"/>
    <w:rsid w:val="00541D34"/>
    <w:rsid w:val="0054392A"/>
    <w:rsid w:val="00545127"/>
    <w:rsid w:val="005466FE"/>
    <w:rsid w:val="00550355"/>
    <w:rsid w:val="00550C61"/>
    <w:rsid w:val="005515D6"/>
    <w:rsid w:val="00552AA1"/>
    <w:rsid w:val="00552D21"/>
    <w:rsid w:val="00553CD4"/>
    <w:rsid w:val="00555589"/>
    <w:rsid w:val="00563000"/>
    <w:rsid w:val="00570576"/>
    <w:rsid w:val="0057225E"/>
    <w:rsid w:val="005772B9"/>
    <w:rsid w:val="00577BE3"/>
    <w:rsid w:val="00597472"/>
    <w:rsid w:val="005A0C48"/>
    <w:rsid w:val="005A27C6"/>
    <w:rsid w:val="005A34EE"/>
    <w:rsid w:val="005A45F1"/>
    <w:rsid w:val="005A5D20"/>
    <w:rsid w:val="005A7CE6"/>
    <w:rsid w:val="005A7FD1"/>
    <w:rsid w:val="005B26DB"/>
    <w:rsid w:val="005B386E"/>
    <w:rsid w:val="005B6B7E"/>
    <w:rsid w:val="005C0F6A"/>
    <w:rsid w:val="005C1CB1"/>
    <w:rsid w:val="005C2021"/>
    <w:rsid w:val="005C4033"/>
    <w:rsid w:val="005C59F4"/>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0769"/>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14A"/>
    <w:rsid w:val="006D333F"/>
    <w:rsid w:val="006D7BB3"/>
    <w:rsid w:val="006D7D9F"/>
    <w:rsid w:val="006E449C"/>
    <w:rsid w:val="006E4B80"/>
    <w:rsid w:val="006E65CF"/>
    <w:rsid w:val="006F09EB"/>
    <w:rsid w:val="006F5C5A"/>
    <w:rsid w:val="006F5DF8"/>
    <w:rsid w:val="00702A9F"/>
    <w:rsid w:val="007032E6"/>
    <w:rsid w:val="00706824"/>
    <w:rsid w:val="00707511"/>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23B61"/>
    <w:rsid w:val="0082753C"/>
    <w:rsid w:val="00827B2C"/>
    <w:rsid w:val="00835B9C"/>
    <w:rsid w:val="00843F0D"/>
    <w:rsid w:val="00855764"/>
    <w:rsid w:val="0085798E"/>
    <w:rsid w:val="008608C3"/>
    <w:rsid w:val="00863230"/>
    <w:rsid w:val="00866C9A"/>
    <w:rsid w:val="00867DC3"/>
    <w:rsid w:val="008725D0"/>
    <w:rsid w:val="00872EB4"/>
    <w:rsid w:val="00874A1A"/>
    <w:rsid w:val="00881B43"/>
    <w:rsid w:val="00885E31"/>
    <w:rsid w:val="008868FE"/>
    <w:rsid w:val="00887A45"/>
    <w:rsid w:val="00892BAF"/>
    <w:rsid w:val="00892BB3"/>
    <w:rsid w:val="0089327A"/>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D19"/>
    <w:rsid w:val="008C2E33"/>
    <w:rsid w:val="008C43CA"/>
    <w:rsid w:val="008D4A54"/>
    <w:rsid w:val="008D6339"/>
    <w:rsid w:val="008D6B76"/>
    <w:rsid w:val="008D7742"/>
    <w:rsid w:val="008E12A5"/>
    <w:rsid w:val="008E5B5F"/>
    <w:rsid w:val="008E7663"/>
    <w:rsid w:val="008F1106"/>
    <w:rsid w:val="008F3C99"/>
    <w:rsid w:val="008F55F4"/>
    <w:rsid w:val="008F7818"/>
    <w:rsid w:val="00900127"/>
    <w:rsid w:val="00901B23"/>
    <w:rsid w:val="00905FBF"/>
    <w:rsid w:val="00910B26"/>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3BB5"/>
    <w:rsid w:val="009546C3"/>
    <w:rsid w:val="00954B8E"/>
    <w:rsid w:val="009550E8"/>
    <w:rsid w:val="00957AAC"/>
    <w:rsid w:val="009618DB"/>
    <w:rsid w:val="009640FC"/>
    <w:rsid w:val="00964C40"/>
    <w:rsid w:val="00975769"/>
    <w:rsid w:val="0098002D"/>
    <w:rsid w:val="00980DBB"/>
    <w:rsid w:val="00984A7C"/>
    <w:rsid w:val="009927D5"/>
    <w:rsid w:val="00993730"/>
    <w:rsid w:val="009975F0"/>
    <w:rsid w:val="009A3D50"/>
    <w:rsid w:val="009B1C7C"/>
    <w:rsid w:val="009B32CA"/>
    <w:rsid w:val="009B3B1B"/>
    <w:rsid w:val="009B5422"/>
    <w:rsid w:val="009C0FD6"/>
    <w:rsid w:val="009C12FB"/>
    <w:rsid w:val="009C48F1"/>
    <w:rsid w:val="009C71C3"/>
    <w:rsid w:val="009D2688"/>
    <w:rsid w:val="009D3742"/>
    <w:rsid w:val="009D61E9"/>
    <w:rsid w:val="009D70E1"/>
    <w:rsid w:val="009D76BB"/>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371D4"/>
    <w:rsid w:val="00A40866"/>
    <w:rsid w:val="00A40DE9"/>
    <w:rsid w:val="00A423D7"/>
    <w:rsid w:val="00A4365C"/>
    <w:rsid w:val="00A477BF"/>
    <w:rsid w:val="00A528DC"/>
    <w:rsid w:val="00A53418"/>
    <w:rsid w:val="00A53545"/>
    <w:rsid w:val="00A56365"/>
    <w:rsid w:val="00A57CD6"/>
    <w:rsid w:val="00A600BB"/>
    <w:rsid w:val="00A62DDC"/>
    <w:rsid w:val="00A63482"/>
    <w:rsid w:val="00A65BEC"/>
    <w:rsid w:val="00A67811"/>
    <w:rsid w:val="00A67980"/>
    <w:rsid w:val="00A709B8"/>
    <w:rsid w:val="00A745FD"/>
    <w:rsid w:val="00A74B9D"/>
    <w:rsid w:val="00A767E3"/>
    <w:rsid w:val="00A803FD"/>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B637A"/>
    <w:rsid w:val="00AB7C2B"/>
    <w:rsid w:val="00AC56C2"/>
    <w:rsid w:val="00AD13B3"/>
    <w:rsid w:val="00AD1BA7"/>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403"/>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2217"/>
    <w:rsid w:val="00C10035"/>
    <w:rsid w:val="00C153F5"/>
    <w:rsid w:val="00C15806"/>
    <w:rsid w:val="00C163EB"/>
    <w:rsid w:val="00C22647"/>
    <w:rsid w:val="00C232C4"/>
    <w:rsid w:val="00C2445B"/>
    <w:rsid w:val="00C24DC3"/>
    <w:rsid w:val="00C2668C"/>
    <w:rsid w:val="00C279B9"/>
    <w:rsid w:val="00C30003"/>
    <w:rsid w:val="00C33B05"/>
    <w:rsid w:val="00C33C80"/>
    <w:rsid w:val="00C37354"/>
    <w:rsid w:val="00C42CC5"/>
    <w:rsid w:val="00C44B97"/>
    <w:rsid w:val="00C46197"/>
    <w:rsid w:val="00C55745"/>
    <w:rsid w:val="00C566EF"/>
    <w:rsid w:val="00C56946"/>
    <w:rsid w:val="00C64358"/>
    <w:rsid w:val="00C65668"/>
    <w:rsid w:val="00C6643A"/>
    <w:rsid w:val="00C703D4"/>
    <w:rsid w:val="00C70EBC"/>
    <w:rsid w:val="00C72E1E"/>
    <w:rsid w:val="00C765FC"/>
    <w:rsid w:val="00C8056E"/>
    <w:rsid w:val="00C81680"/>
    <w:rsid w:val="00C86349"/>
    <w:rsid w:val="00C915FA"/>
    <w:rsid w:val="00C95294"/>
    <w:rsid w:val="00C97AAF"/>
    <w:rsid w:val="00CA04C3"/>
    <w:rsid w:val="00CA265C"/>
    <w:rsid w:val="00CA35FC"/>
    <w:rsid w:val="00CA7190"/>
    <w:rsid w:val="00CB0F0F"/>
    <w:rsid w:val="00CB2023"/>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4F85"/>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27591"/>
    <w:rsid w:val="00E30FE5"/>
    <w:rsid w:val="00E31F55"/>
    <w:rsid w:val="00E324CD"/>
    <w:rsid w:val="00E34355"/>
    <w:rsid w:val="00E34E27"/>
    <w:rsid w:val="00E44112"/>
    <w:rsid w:val="00E52729"/>
    <w:rsid w:val="00E533F6"/>
    <w:rsid w:val="00E550B0"/>
    <w:rsid w:val="00E57256"/>
    <w:rsid w:val="00E61AA8"/>
    <w:rsid w:val="00E628B9"/>
    <w:rsid w:val="00E63371"/>
    <w:rsid w:val="00E63E21"/>
    <w:rsid w:val="00E72840"/>
    <w:rsid w:val="00E75CF3"/>
    <w:rsid w:val="00E812C0"/>
    <w:rsid w:val="00E85ACE"/>
    <w:rsid w:val="00E872C3"/>
    <w:rsid w:val="00E908C9"/>
    <w:rsid w:val="00E90E3A"/>
    <w:rsid w:val="00E91051"/>
    <w:rsid w:val="00E92853"/>
    <w:rsid w:val="00E96037"/>
    <w:rsid w:val="00EA39C3"/>
    <w:rsid w:val="00EB2B0B"/>
    <w:rsid w:val="00EB447E"/>
    <w:rsid w:val="00EB5B08"/>
    <w:rsid w:val="00EC0B9F"/>
    <w:rsid w:val="00EC492E"/>
    <w:rsid w:val="00EC5A4E"/>
    <w:rsid w:val="00EC6D87"/>
    <w:rsid w:val="00EC7126"/>
    <w:rsid w:val="00ED0289"/>
    <w:rsid w:val="00ED7A78"/>
    <w:rsid w:val="00EE2077"/>
    <w:rsid w:val="00EE4A53"/>
    <w:rsid w:val="00EE5010"/>
    <w:rsid w:val="00EF2232"/>
    <w:rsid w:val="00EF79F8"/>
    <w:rsid w:val="00F02134"/>
    <w:rsid w:val="00F05006"/>
    <w:rsid w:val="00F11E25"/>
    <w:rsid w:val="00F125F3"/>
    <w:rsid w:val="00F14DFB"/>
    <w:rsid w:val="00F1643C"/>
    <w:rsid w:val="00F20F7E"/>
    <w:rsid w:val="00F217EF"/>
    <w:rsid w:val="00F24EA1"/>
    <w:rsid w:val="00F26342"/>
    <w:rsid w:val="00F26BC9"/>
    <w:rsid w:val="00F27204"/>
    <w:rsid w:val="00F33088"/>
    <w:rsid w:val="00F350F1"/>
    <w:rsid w:val="00F3543E"/>
    <w:rsid w:val="00F44146"/>
    <w:rsid w:val="00F50B59"/>
    <w:rsid w:val="00F522D1"/>
    <w:rsid w:val="00F540D8"/>
    <w:rsid w:val="00F544DD"/>
    <w:rsid w:val="00F54D5B"/>
    <w:rsid w:val="00F55D17"/>
    <w:rsid w:val="00F56344"/>
    <w:rsid w:val="00F60F35"/>
    <w:rsid w:val="00F618CD"/>
    <w:rsid w:val="00F65664"/>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308"/>
    <w:rsid w:val="00F96748"/>
    <w:rsid w:val="00F9683E"/>
    <w:rsid w:val="00F97DC4"/>
    <w:rsid w:val="00FA13B7"/>
    <w:rsid w:val="00FA1F87"/>
    <w:rsid w:val="00FA347F"/>
    <w:rsid w:val="00FA450B"/>
    <w:rsid w:val="00FB0000"/>
    <w:rsid w:val="00FB006C"/>
    <w:rsid w:val="00FB04AE"/>
    <w:rsid w:val="00FB2D15"/>
    <w:rsid w:val="00FB566F"/>
    <w:rsid w:val="00FB6011"/>
    <w:rsid w:val="00FB66C0"/>
    <w:rsid w:val="00FC0F86"/>
    <w:rsid w:val="00FC107C"/>
    <w:rsid w:val="00FC5673"/>
    <w:rsid w:val="00FD0B54"/>
    <w:rsid w:val="00FD399E"/>
    <w:rsid w:val="00FD46CB"/>
    <w:rsid w:val="00FE170A"/>
    <w:rsid w:val="00FE1DBE"/>
    <w:rsid w:val="00FE1E8D"/>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04912063">
      <w:bodyDiv w:val="1"/>
      <w:marLeft w:val="0"/>
      <w:marRight w:val="0"/>
      <w:marTop w:val="0"/>
      <w:marBottom w:val="0"/>
      <w:divBdr>
        <w:top w:val="none" w:sz="0" w:space="0" w:color="auto"/>
        <w:left w:val="none" w:sz="0" w:space="0" w:color="auto"/>
        <w:bottom w:val="none" w:sz="0" w:space="0" w:color="auto"/>
        <w:right w:val="none" w:sz="0" w:space="0" w:color="auto"/>
      </w:divBdr>
      <w:divsChild>
        <w:div w:id="735278045">
          <w:marLeft w:val="0"/>
          <w:marRight w:val="0"/>
          <w:marTop w:val="0"/>
          <w:marBottom w:val="0"/>
          <w:divBdr>
            <w:top w:val="none" w:sz="0" w:space="0" w:color="auto"/>
            <w:left w:val="none" w:sz="0" w:space="0" w:color="auto"/>
            <w:bottom w:val="none" w:sz="0" w:space="0" w:color="auto"/>
            <w:right w:val="none" w:sz="0" w:space="0" w:color="auto"/>
          </w:divBdr>
          <w:divsChild>
            <w:div w:id="42122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63740">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44113972">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94452820">
      <w:bodyDiv w:val="1"/>
      <w:marLeft w:val="0"/>
      <w:marRight w:val="0"/>
      <w:marTop w:val="0"/>
      <w:marBottom w:val="0"/>
      <w:divBdr>
        <w:top w:val="none" w:sz="0" w:space="0" w:color="auto"/>
        <w:left w:val="none" w:sz="0" w:space="0" w:color="auto"/>
        <w:bottom w:val="none" w:sz="0" w:space="0" w:color="auto"/>
        <w:right w:val="none" w:sz="0" w:space="0" w:color="auto"/>
      </w:divBdr>
      <w:divsChild>
        <w:div w:id="1946183165">
          <w:marLeft w:val="0"/>
          <w:marRight w:val="0"/>
          <w:marTop w:val="0"/>
          <w:marBottom w:val="0"/>
          <w:divBdr>
            <w:top w:val="none" w:sz="0" w:space="0" w:color="auto"/>
            <w:left w:val="none" w:sz="0" w:space="0" w:color="auto"/>
            <w:bottom w:val="none" w:sz="0" w:space="0" w:color="auto"/>
            <w:right w:val="none" w:sz="0" w:space="0" w:color="auto"/>
          </w:divBdr>
          <w:divsChild>
            <w:div w:id="64856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819409">
      <w:bodyDiv w:val="1"/>
      <w:marLeft w:val="0"/>
      <w:marRight w:val="0"/>
      <w:marTop w:val="0"/>
      <w:marBottom w:val="0"/>
      <w:divBdr>
        <w:top w:val="none" w:sz="0" w:space="0" w:color="auto"/>
        <w:left w:val="none" w:sz="0" w:space="0" w:color="auto"/>
        <w:bottom w:val="none" w:sz="0" w:space="0" w:color="auto"/>
        <w:right w:val="none" w:sz="0" w:space="0" w:color="auto"/>
      </w:divBdr>
      <w:divsChild>
        <w:div w:id="1764765014">
          <w:marLeft w:val="0"/>
          <w:marRight w:val="0"/>
          <w:marTop w:val="0"/>
          <w:marBottom w:val="0"/>
          <w:divBdr>
            <w:top w:val="none" w:sz="0" w:space="0" w:color="auto"/>
            <w:left w:val="none" w:sz="0" w:space="0" w:color="auto"/>
            <w:bottom w:val="none" w:sz="0" w:space="0" w:color="auto"/>
            <w:right w:val="none" w:sz="0" w:space="0" w:color="auto"/>
          </w:divBdr>
          <w:divsChild>
            <w:div w:id="4559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70819602">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42920220">
      <w:bodyDiv w:val="1"/>
      <w:marLeft w:val="0"/>
      <w:marRight w:val="0"/>
      <w:marTop w:val="0"/>
      <w:marBottom w:val="0"/>
      <w:divBdr>
        <w:top w:val="none" w:sz="0" w:space="0" w:color="auto"/>
        <w:left w:val="none" w:sz="0" w:space="0" w:color="auto"/>
        <w:bottom w:val="none" w:sz="0" w:space="0" w:color="auto"/>
        <w:right w:val="none" w:sz="0" w:space="0" w:color="auto"/>
      </w:divBdr>
      <w:divsChild>
        <w:div w:id="1935438498">
          <w:marLeft w:val="0"/>
          <w:marRight w:val="0"/>
          <w:marTop w:val="0"/>
          <w:marBottom w:val="0"/>
          <w:divBdr>
            <w:top w:val="none" w:sz="0" w:space="0" w:color="auto"/>
            <w:left w:val="none" w:sz="0" w:space="0" w:color="auto"/>
            <w:bottom w:val="none" w:sz="0" w:space="0" w:color="auto"/>
            <w:right w:val="none" w:sz="0" w:space="0" w:color="auto"/>
          </w:divBdr>
          <w:divsChild>
            <w:div w:id="40607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44039314">
      <w:bodyDiv w:val="1"/>
      <w:marLeft w:val="0"/>
      <w:marRight w:val="0"/>
      <w:marTop w:val="0"/>
      <w:marBottom w:val="0"/>
      <w:divBdr>
        <w:top w:val="none" w:sz="0" w:space="0" w:color="auto"/>
        <w:left w:val="none" w:sz="0" w:space="0" w:color="auto"/>
        <w:bottom w:val="none" w:sz="0" w:space="0" w:color="auto"/>
        <w:right w:val="none" w:sz="0" w:space="0" w:color="auto"/>
      </w:divBdr>
      <w:divsChild>
        <w:div w:id="578636364">
          <w:marLeft w:val="0"/>
          <w:marRight w:val="0"/>
          <w:marTop w:val="0"/>
          <w:marBottom w:val="0"/>
          <w:divBdr>
            <w:top w:val="none" w:sz="0" w:space="0" w:color="auto"/>
            <w:left w:val="none" w:sz="0" w:space="0" w:color="auto"/>
            <w:bottom w:val="none" w:sz="0" w:space="0" w:color="auto"/>
            <w:right w:val="none" w:sz="0" w:space="0" w:color="auto"/>
          </w:divBdr>
          <w:divsChild>
            <w:div w:id="191222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06964251">
      <w:bodyDiv w:val="1"/>
      <w:marLeft w:val="0"/>
      <w:marRight w:val="0"/>
      <w:marTop w:val="0"/>
      <w:marBottom w:val="0"/>
      <w:divBdr>
        <w:top w:val="none" w:sz="0" w:space="0" w:color="auto"/>
        <w:left w:val="none" w:sz="0" w:space="0" w:color="auto"/>
        <w:bottom w:val="none" w:sz="0" w:space="0" w:color="auto"/>
        <w:right w:val="none" w:sz="0" w:space="0" w:color="auto"/>
      </w:divBdr>
      <w:divsChild>
        <w:div w:id="1159032195">
          <w:marLeft w:val="0"/>
          <w:marRight w:val="0"/>
          <w:marTop w:val="0"/>
          <w:marBottom w:val="0"/>
          <w:divBdr>
            <w:top w:val="none" w:sz="0" w:space="0" w:color="auto"/>
            <w:left w:val="none" w:sz="0" w:space="0" w:color="auto"/>
            <w:bottom w:val="none" w:sz="0" w:space="0" w:color="auto"/>
            <w:right w:val="none" w:sz="0" w:space="0" w:color="auto"/>
          </w:divBdr>
          <w:divsChild>
            <w:div w:id="18621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3861446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ms.office.com/e/dkNkW7mN4a"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kraiburg-tpe-showcase-innovative-tpe-solutions-chinaplas-2025"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automotive"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purl.org/dc/terms/"/>
    <ds:schemaRef ds:uri="http://schemas.microsoft.com/office/2006/documentManagement/types"/>
    <ds:schemaRef ds:uri="b0aac98f-77e3-488e-b1d0-e526279ba76f"/>
    <ds:schemaRef ds:uri="http://schemas.microsoft.com/office/2006/metadata/properties"/>
    <ds:schemaRef ds:uri="http://purl.org/dc/dcmitype/"/>
    <ds:schemaRef ds:uri="http://schemas.openxmlformats.org/package/2006/metadata/core-properties"/>
    <ds:schemaRef ds:uri="http://schemas.microsoft.com/office/infopath/2007/PartnerControls"/>
    <ds:schemaRef ds:uri="8d3818be-6f21-4c29-ab13-78e30dc982d3"/>
    <ds:schemaRef ds:uri="http://www.w3.org/XML/1998/namespace"/>
    <ds:schemaRef ds:uri="http://purl.org/dc/elements/1.1/"/>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893</Words>
  <Characters>5091</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2025-02-04T07:22:00Z</dcterms:created>
  <dcterms:modified xsi:type="dcterms:W3CDTF">2025-02-12T05:50:00Z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