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963A2" w14:textId="298591B0" w:rsidR="00A40A51" w:rsidRPr="0051583F" w:rsidRDefault="00A40A51" w:rsidP="00A40A51">
      <w:pPr>
        <w:spacing w:line="360" w:lineRule="auto"/>
        <w:ind w:right="1559"/>
        <w:jc w:val="both"/>
        <w:rPr>
          <w:rFonts w:ascii="Arial" w:hAnsi="Arial" w:cs="Arial"/>
          <w:b/>
          <w:bCs/>
          <w:sz w:val="24"/>
          <w:szCs w:val="24"/>
        </w:rPr>
      </w:pPr>
      <w:r w:rsidRPr="0051583F">
        <w:rPr>
          <w:rFonts w:ascii="Arial" w:hAnsi="Arial" w:cs="Arial"/>
          <w:b/>
          <w:bCs/>
          <w:sz w:val="24"/>
          <w:szCs w:val="24"/>
        </w:rPr>
        <w:t>KRAIBURG TPE THERMOLAST</w:t>
      </w:r>
      <w:r w:rsidRPr="00691AA4">
        <w:rPr>
          <w:rFonts w:ascii="Arial" w:hAnsi="Arial" w:cs="Arial"/>
          <w:b/>
          <w:bCs/>
          <w:sz w:val="24"/>
          <w:szCs w:val="24"/>
          <w:vertAlign w:val="superscript"/>
        </w:rPr>
        <w:t>®</w:t>
      </w:r>
      <w:r w:rsidRPr="0051583F">
        <w:rPr>
          <w:rFonts w:ascii="Arial" w:hAnsi="Arial" w:cs="Arial"/>
          <w:b/>
          <w:bCs/>
          <w:sz w:val="24"/>
          <w:szCs w:val="24"/>
        </w:rPr>
        <w:t xml:space="preserve"> R</w:t>
      </w:r>
      <w:r w:rsidR="00557982" w:rsidRPr="0051583F">
        <w:rPr>
          <w:rFonts w:ascii="Arial" w:hAnsi="Arial" w:cs="Arial"/>
          <w:b/>
          <w:bCs/>
          <w:sz w:val="24"/>
          <w:szCs w:val="24"/>
        </w:rPr>
        <w:t>:</w:t>
      </w:r>
      <w:r w:rsidRPr="0051583F">
        <w:rPr>
          <w:rFonts w:ascii="Arial" w:hAnsi="Arial" w:cs="Arial"/>
          <w:b/>
          <w:bCs/>
          <w:sz w:val="24"/>
          <w:szCs w:val="24"/>
        </w:rPr>
        <w:t xml:space="preserve"> Going Places with Exceptional Luggage Handles</w:t>
      </w:r>
    </w:p>
    <w:p w14:paraId="75DB19C4" w14:textId="3EF36135" w:rsidR="005C1D52" w:rsidRPr="0051583F" w:rsidRDefault="005C1D52" w:rsidP="001F62CB">
      <w:pPr>
        <w:spacing w:line="360" w:lineRule="auto"/>
        <w:ind w:right="1559"/>
        <w:jc w:val="both"/>
        <w:rPr>
          <w:rFonts w:ascii="Arial" w:hAnsi="Arial" w:cs="Arial"/>
          <w:sz w:val="20"/>
          <w:szCs w:val="20"/>
          <w:lang w:eastAsia="zh-CN"/>
        </w:rPr>
      </w:pPr>
      <w:r w:rsidRPr="0051583F">
        <w:rPr>
          <w:rFonts w:ascii="Arial" w:hAnsi="Arial" w:cs="Arial"/>
          <w:sz w:val="20"/>
          <w:szCs w:val="20"/>
          <w:lang w:eastAsia="zh-CN"/>
        </w:rPr>
        <w:t>In today's competitive luggage industry, the selection of materials for luggage handles demands a balance of performance, durability, a</w:t>
      </w:r>
      <w:r w:rsidRPr="00BB0180">
        <w:rPr>
          <w:rFonts w:ascii="Arial" w:hAnsi="Arial" w:cs="Arial"/>
          <w:sz w:val="20"/>
          <w:szCs w:val="20"/>
          <w:lang w:eastAsia="zh-CN"/>
        </w:rPr>
        <w:t xml:space="preserve">nd </w:t>
      </w:r>
      <w:hyperlink r:id="rId11" w:history="1">
        <w:r w:rsidRPr="00BB0180">
          <w:rPr>
            <w:rStyle w:val="Hyperlink"/>
            <w:rFonts w:ascii="Arial" w:hAnsi="Arial" w:cs="Arial"/>
            <w:sz w:val="20"/>
            <w:szCs w:val="20"/>
            <w:lang w:eastAsia="zh-CN"/>
          </w:rPr>
          <w:t>sustainability</w:t>
        </w:r>
      </w:hyperlink>
      <w:r w:rsidRPr="00BB0180">
        <w:rPr>
          <w:rFonts w:ascii="Arial" w:hAnsi="Arial" w:cs="Arial"/>
          <w:sz w:val="20"/>
          <w:szCs w:val="20"/>
          <w:lang w:eastAsia="zh-CN"/>
        </w:rPr>
        <w:t xml:space="preserve">. Among the foremost options, the </w:t>
      </w:r>
      <w:hyperlink r:id="rId12" w:history="1">
        <w:r w:rsidRPr="00BB0180">
          <w:rPr>
            <w:rStyle w:val="Hyperlink"/>
            <w:rFonts w:ascii="Arial" w:hAnsi="Arial" w:cs="Arial"/>
            <w:sz w:val="20"/>
            <w:szCs w:val="20"/>
            <w:lang w:eastAsia="zh-CN"/>
          </w:rPr>
          <w:t>RC/PCR/AP</w:t>
        </w:r>
      </w:hyperlink>
      <w:r w:rsidRPr="00BB0180">
        <w:rPr>
          <w:rFonts w:ascii="Arial" w:hAnsi="Arial" w:cs="Arial"/>
          <w:sz w:val="20"/>
          <w:szCs w:val="20"/>
          <w:lang w:eastAsia="zh-CN"/>
        </w:rPr>
        <w:t xml:space="preserve"> - </w:t>
      </w:r>
      <w:hyperlink r:id="rId13" w:history="1">
        <w:r w:rsidRPr="00BB0180">
          <w:rPr>
            <w:rStyle w:val="Hyperlink"/>
            <w:rFonts w:ascii="Arial" w:hAnsi="Arial" w:cs="Arial"/>
            <w:sz w:val="20"/>
            <w:szCs w:val="20"/>
            <w:lang w:eastAsia="zh-CN"/>
          </w:rPr>
          <w:t>THERMOLAST</w:t>
        </w:r>
        <w:r w:rsidRPr="00BB0180">
          <w:rPr>
            <w:rStyle w:val="Hyperlink"/>
            <w:rFonts w:ascii="Arial" w:hAnsi="Arial" w:cs="Arial"/>
            <w:sz w:val="20"/>
            <w:szCs w:val="20"/>
            <w:vertAlign w:val="superscript"/>
            <w:lang w:eastAsia="zh-CN"/>
          </w:rPr>
          <w:t>®</w:t>
        </w:r>
        <w:r w:rsidRPr="00BB0180">
          <w:rPr>
            <w:rStyle w:val="Hyperlink"/>
            <w:rFonts w:ascii="Arial" w:hAnsi="Arial" w:cs="Arial"/>
            <w:sz w:val="20"/>
            <w:szCs w:val="20"/>
            <w:lang w:eastAsia="zh-CN"/>
          </w:rPr>
          <w:t xml:space="preserve"> R series</w:t>
        </w:r>
      </w:hyperlink>
      <w:r w:rsidRPr="00BB0180">
        <w:rPr>
          <w:rFonts w:ascii="Arial" w:hAnsi="Arial" w:cs="Arial"/>
          <w:sz w:val="20"/>
          <w:szCs w:val="20"/>
          <w:lang w:eastAsia="zh-CN"/>
        </w:rPr>
        <w:t xml:space="preserve"> stands out with its remarkable properties, making it an exceptional choice for innovative luggage manufacturing.</w:t>
      </w:r>
    </w:p>
    <w:p w14:paraId="24FC9607" w14:textId="77777777" w:rsidR="005C1D52" w:rsidRPr="0051583F" w:rsidRDefault="005C1D52" w:rsidP="001F62CB">
      <w:pPr>
        <w:spacing w:line="360" w:lineRule="auto"/>
        <w:ind w:right="1559"/>
        <w:jc w:val="both"/>
        <w:rPr>
          <w:rFonts w:ascii="Arial" w:hAnsi="Arial" w:cs="Arial"/>
          <w:sz w:val="6"/>
          <w:szCs w:val="6"/>
          <w:lang w:eastAsia="zh-CN"/>
        </w:rPr>
      </w:pPr>
    </w:p>
    <w:p w14:paraId="6CF07A34" w14:textId="77777777" w:rsidR="00F64FFF" w:rsidRPr="0051583F" w:rsidRDefault="00F64FFF" w:rsidP="00F64FFF">
      <w:pPr>
        <w:spacing w:line="360" w:lineRule="auto"/>
        <w:ind w:right="1559"/>
        <w:jc w:val="both"/>
        <w:rPr>
          <w:rFonts w:ascii="Arial" w:hAnsi="Arial" w:cs="Arial"/>
          <w:b/>
          <w:bCs/>
          <w:sz w:val="20"/>
          <w:szCs w:val="20"/>
        </w:rPr>
      </w:pPr>
      <w:r w:rsidRPr="0051583F">
        <w:rPr>
          <w:rFonts w:ascii="Arial" w:hAnsi="Arial" w:cs="Arial"/>
          <w:b/>
          <w:bCs/>
          <w:sz w:val="20"/>
          <w:szCs w:val="20"/>
        </w:rPr>
        <w:t>Material Advantages</w:t>
      </w:r>
    </w:p>
    <w:p w14:paraId="776F2A9E" w14:textId="309720D6" w:rsidR="005C1D52" w:rsidRPr="0051583F" w:rsidRDefault="005C1D52" w:rsidP="009F4335">
      <w:pPr>
        <w:spacing w:line="360" w:lineRule="auto"/>
        <w:ind w:right="1559"/>
        <w:jc w:val="both"/>
        <w:rPr>
          <w:rFonts w:ascii="Arial" w:hAnsi="Arial" w:cs="Arial"/>
          <w:sz w:val="20"/>
          <w:szCs w:val="20"/>
        </w:rPr>
      </w:pPr>
      <w:r w:rsidRPr="0051583F">
        <w:rPr>
          <w:rFonts w:ascii="Arial" w:hAnsi="Arial" w:cs="Arial"/>
          <w:sz w:val="20"/>
          <w:szCs w:val="20"/>
        </w:rPr>
        <w:t>KRAIBURG TPE, driven by innovation, offers an extensive range of material advantages through its state-of-the-art luggage handle formulations.</w:t>
      </w:r>
    </w:p>
    <w:p w14:paraId="49FD8685" w14:textId="46C6775F" w:rsidR="001F62CB" w:rsidRDefault="003C7E6C" w:rsidP="001F62CB">
      <w:pPr>
        <w:pStyle w:val="ListParagraph"/>
        <w:numPr>
          <w:ilvl w:val="0"/>
          <w:numId w:val="27"/>
        </w:numPr>
        <w:spacing w:line="360" w:lineRule="auto"/>
        <w:ind w:right="1559"/>
        <w:jc w:val="both"/>
        <w:rPr>
          <w:rFonts w:ascii="Arial" w:hAnsi="Arial" w:cs="Arial"/>
          <w:color w:val="000000" w:themeColor="text1"/>
          <w:sz w:val="20"/>
          <w:szCs w:val="20"/>
        </w:rPr>
      </w:pPr>
      <w:r>
        <w:rPr>
          <w:rFonts w:ascii="Arial" w:hAnsi="Arial" w:cs="Arial"/>
          <w:b/>
          <w:bCs/>
          <w:sz w:val="20"/>
          <w:szCs w:val="20"/>
        </w:rPr>
        <w:t xml:space="preserve">Excellent </w:t>
      </w:r>
      <w:r w:rsidR="009F4335">
        <w:rPr>
          <w:rFonts w:ascii="Arial" w:hAnsi="Arial" w:cs="Arial"/>
          <w:b/>
          <w:bCs/>
          <w:sz w:val="20"/>
          <w:szCs w:val="20"/>
        </w:rPr>
        <w:t>Adhesion to Polypropylene (PP)</w:t>
      </w:r>
      <w:r>
        <w:rPr>
          <w:rFonts w:ascii="Arial" w:hAnsi="Arial" w:cs="Arial"/>
          <w:b/>
          <w:bCs/>
          <w:sz w:val="20"/>
          <w:szCs w:val="20"/>
        </w:rPr>
        <w:t>:</w:t>
      </w:r>
      <w:r w:rsidR="001F62CB" w:rsidRPr="009667F2">
        <w:rPr>
          <w:rFonts w:ascii="Arial" w:hAnsi="Arial" w:cs="Arial"/>
          <w:b/>
          <w:bCs/>
          <w:color w:val="000000" w:themeColor="text1"/>
          <w:sz w:val="20"/>
          <w:szCs w:val="20"/>
        </w:rPr>
        <w:t xml:space="preserve"> </w:t>
      </w:r>
      <w:r w:rsidR="00691AA4">
        <w:rPr>
          <w:rFonts w:ascii="Arial" w:eastAsiaTheme="minorEastAsia" w:hAnsi="Arial" w:cs="Arial" w:hint="eastAsia"/>
          <w:color w:val="000000" w:themeColor="text1"/>
          <w:sz w:val="20"/>
          <w:szCs w:val="20"/>
          <w:lang w:eastAsia="zh-CN"/>
        </w:rPr>
        <w:t>E</w:t>
      </w:r>
      <w:r w:rsidR="009F4335">
        <w:rPr>
          <w:rFonts w:ascii="Arial" w:hAnsi="Arial" w:cs="Arial"/>
          <w:color w:val="000000" w:themeColor="text1"/>
          <w:sz w:val="20"/>
          <w:szCs w:val="20"/>
        </w:rPr>
        <w:t xml:space="preserve">nsures handles </w:t>
      </w:r>
      <w:r>
        <w:rPr>
          <w:rFonts w:ascii="Arial" w:hAnsi="Arial" w:cs="Arial"/>
          <w:color w:val="000000" w:themeColor="text1"/>
          <w:sz w:val="20"/>
          <w:szCs w:val="20"/>
        </w:rPr>
        <w:t>stay</w:t>
      </w:r>
      <w:r w:rsidR="009F4335">
        <w:rPr>
          <w:rFonts w:ascii="Arial" w:hAnsi="Arial" w:cs="Arial"/>
          <w:color w:val="000000" w:themeColor="text1"/>
          <w:sz w:val="20"/>
          <w:szCs w:val="20"/>
        </w:rPr>
        <w:t xml:space="preserve"> securely attached, enhancing the overall durability of the bag.</w:t>
      </w:r>
    </w:p>
    <w:p w14:paraId="687A3B2D" w14:textId="5900A595" w:rsidR="001F62CB" w:rsidRPr="009667F2" w:rsidRDefault="009F4335" w:rsidP="001F62CB">
      <w:pPr>
        <w:pStyle w:val="ListParagraph"/>
        <w:numPr>
          <w:ilvl w:val="0"/>
          <w:numId w:val="27"/>
        </w:numPr>
        <w:spacing w:line="360" w:lineRule="auto"/>
        <w:ind w:right="1559"/>
        <w:jc w:val="both"/>
        <w:rPr>
          <w:rFonts w:ascii="Arial" w:hAnsi="Arial" w:cs="Arial"/>
          <w:color w:val="000000" w:themeColor="text1"/>
          <w:sz w:val="20"/>
          <w:szCs w:val="20"/>
        </w:rPr>
      </w:pPr>
      <w:r>
        <w:rPr>
          <w:rFonts w:ascii="Arial" w:hAnsi="Arial" w:cs="Arial"/>
          <w:b/>
          <w:bCs/>
          <w:color w:val="000000" w:themeColor="text1"/>
          <w:sz w:val="20"/>
          <w:szCs w:val="20"/>
        </w:rPr>
        <w:t>Alternative to EPDM and PVC-P</w:t>
      </w:r>
      <w:r w:rsidR="001F62CB" w:rsidRPr="009667F2">
        <w:rPr>
          <w:rFonts w:ascii="Arial" w:hAnsi="Arial" w:cs="Arial"/>
          <w:b/>
          <w:bCs/>
          <w:color w:val="000000" w:themeColor="text1"/>
          <w:sz w:val="20"/>
          <w:szCs w:val="20"/>
        </w:rPr>
        <w:t xml:space="preserve">: </w:t>
      </w:r>
      <w:r w:rsidR="00691AA4">
        <w:rPr>
          <w:rFonts w:ascii="Arial" w:eastAsiaTheme="minorEastAsia" w:hAnsi="Arial" w:cs="Arial" w:hint="eastAsia"/>
          <w:color w:val="000000" w:themeColor="text1"/>
          <w:sz w:val="20"/>
          <w:szCs w:val="20"/>
          <w:lang w:eastAsia="zh-CN"/>
        </w:rPr>
        <w:t>P</w:t>
      </w:r>
      <w:r w:rsidR="003C7E6C">
        <w:rPr>
          <w:rFonts w:ascii="Arial" w:hAnsi="Arial" w:cs="Arial"/>
          <w:color w:val="000000" w:themeColor="text1"/>
          <w:sz w:val="20"/>
          <w:szCs w:val="20"/>
        </w:rPr>
        <w:t>rovide</w:t>
      </w:r>
      <w:r w:rsidR="00E67446">
        <w:rPr>
          <w:rFonts w:ascii="Arial" w:hAnsi="Arial" w:cs="Arial"/>
          <w:color w:val="000000" w:themeColor="text1"/>
          <w:sz w:val="20"/>
          <w:szCs w:val="20"/>
        </w:rPr>
        <w:t xml:space="preserve"> </w:t>
      </w:r>
      <w:r w:rsidR="00E67446" w:rsidRPr="00BB0180">
        <w:rPr>
          <w:rFonts w:ascii="Arial" w:hAnsi="Arial" w:cs="Arial"/>
          <w:color w:val="000000" w:themeColor="text1"/>
          <w:sz w:val="20"/>
          <w:szCs w:val="20"/>
        </w:rPr>
        <w:t>better grip and comfort for</w:t>
      </w:r>
      <w:r w:rsidR="00E67446">
        <w:rPr>
          <w:rFonts w:ascii="Arial" w:hAnsi="Arial" w:cs="Arial"/>
          <w:color w:val="000000" w:themeColor="text1"/>
          <w:sz w:val="20"/>
          <w:szCs w:val="20"/>
        </w:rPr>
        <w:t xml:space="preserve"> users</w:t>
      </w:r>
      <w:r w:rsidR="003C7E6C">
        <w:rPr>
          <w:rFonts w:ascii="Arial" w:hAnsi="Arial" w:cs="Arial"/>
          <w:color w:val="000000" w:themeColor="text1"/>
          <w:sz w:val="20"/>
          <w:szCs w:val="20"/>
        </w:rPr>
        <w:t xml:space="preserve">, thanks to its modern, lighter and more flexible properties. </w:t>
      </w:r>
    </w:p>
    <w:p w14:paraId="665F20B4" w14:textId="57821F63" w:rsidR="001F62CB" w:rsidRDefault="00E67446" w:rsidP="001F62CB">
      <w:pPr>
        <w:pStyle w:val="ListParagraph"/>
        <w:numPr>
          <w:ilvl w:val="0"/>
          <w:numId w:val="27"/>
        </w:numPr>
        <w:spacing w:line="360" w:lineRule="auto"/>
        <w:ind w:right="1559"/>
        <w:jc w:val="both"/>
        <w:rPr>
          <w:rFonts w:ascii="Arial" w:hAnsi="Arial" w:cs="Arial"/>
          <w:color w:val="000000" w:themeColor="text1"/>
          <w:sz w:val="20"/>
          <w:szCs w:val="20"/>
        </w:rPr>
      </w:pPr>
      <w:r>
        <w:rPr>
          <w:rFonts w:ascii="Arial" w:hAnsi="Arial" w:cs="Arial"/>
          <w:b/>
          <w:bCs/>
          <w:color w:val="000000" w:themeColor="text1"/>
          <w:sz w:val="20"/>
          <w:szCs w:val="20"/>
        </w:rPr>
        <w:t>Optimized Mechanical Properties</w:t>
      </w:r>
      <w:r w:rsidR="001F62CB" w:rsidRPr="009667F2">
        <w:rPr>
          <w:rFonts w:ascii="Arial" w:hAnsi="Arial" w:cs="Arial"/>
          <w:b/>
          <w:bCs/>
          <w:color w:val="000000" w:themeColor="text1"/>
          <w:sz w:val="20"/>
          <w:szCs w:val="20"/>
        </w:rPr>
        <w:t xml:space="preserve">: </w:t>
      </w:r>
      <w:r>
        <w:rPr>
          <w:rFonts w:ascii="Arial" w:hAnsi="Arial" w:cs="Arial"/>
          <w:color w:val="000000" w:themeColor="text1"/>
          <w:sz w:val="20"/>
          <w:szCs w:val="20"/>
        </w:rPr>
        <w:t xml:space="preserve">Exhibit excellent tensile strength and resistance to wear, ensuring </w:t>
      </w:r>
      <w:r w:rsidR="003C7E6C">
        <w:rPr>
          <w:rFonts w:ascii="Arial" w:hAnsi="Arial" w:cs="Arial"/>
          <w:color w:val="000000" w:themeColor="text1"/>
          <w:sz w:val="20"/>
          <w:szCs w:val="20"/>
        </w:rPr>
        <w:t>product lifespan</w:t>
      </w:r>
      <w:r>
        <w:rPr>
          <w:rFonts w:ascii="Arial" w:hAnsi="Arial" w:cs="Arial"/>
          <w:color w:val="000000" w:themeColor="text1"/>
          <w:sz w:val="20"/>
          <w:szCs w:val="20"/>
        </w:rPr>
        <w:t>.</w:t>
      </w:r>
    </w:p>
    <w:p w14:paraId="504A4F5C" w14:textId="11E4FD7B" w:rsidR="00E67446" w:rsidRDefault="00E67446" w:rsidP="00E67446">
      <w:pPr>
        <w:pStyle w:val="ListParagraph"/>
        <w:numPr>
          <w:ilvl w:val="0"/>
          <w:numId w:val="27"/>
        </w:numPr>
        <w:spacing w:line="360" w:lineRule="auto"/>
        <w:ind w:right="1559"/>
        <w:jc w:val="both"/>
        <w:rPr>
          <w:rFonts w:ascii="Arial" w:hAnsi="Arial" w:cs="Arial"/>
          <w:color w:val="000000" w:themeColor="text1"/>
          <w:sz w:val="20"/>
          <w:szCs w:val="20"/>
        </w:rPr>
      </w:pPr>
      <w:r>
        <w:rPr>
          <w:rFonts w:ascii="Arial" w:hAnsi="Arial" w:cs="Arial"/>
          <w:b/>
          <w:bCs/>
          <w:color w:val="000000" w:themeColor="text1"/>
          <w:sz w:val="20"/>
          <w:szCs w:val="20"/>
        </w:rPr>
        <w:t>Non-Sticky Surface</w:t>
      </w:r>
      <w:r w:rsidRPr="009667F2">
        <w:rPr>
          <w:rFonts w:ascii="Arial" w:hAnsi="Arial" w:cs="Arial"/>
          <w:b/>
          <w:bCs/>
          <w:color w:val="000000" w:themeColor="text1"/>
          <w:sz w:val="20"/>
          <w:szCs w:val="20"/>
        </w:rPr>
        <w:t xml:space="preserve">: </w:t>
      </w:r>
      <w:r>
        <w:rPr>
          <w:rFonts w:ascii="Arial" w:hAnsi="Arial" w:cs="Arial"/>
          <w:color w:val="000000" w:themeColor="text1"/>
          <w:sz w:val="20"/>
          <w:szCs w:val="20"/>
        </w:rPr>
        <w:t>Enhances the overall cleanliness and aesthetic appeal of the luggage handle.</w:t>
      </w:r>
    </w:p>
    <w:p w14:paraId="5FD39E45" w14:textId="62898031" w:rsidR="00E67446" w:rsidRPr="009667F2" w:rsidRDefault="00E67446" w:rsidP="00E67446">
      <w:pPr>
        <w:pStyle w:val="ListParagraph"/>
        <w:numPr>
          <w:ilvl w:val="0"/>
          <w:numId w:val="27"/>
        </w:numPr>
        <w:spacing w:line="360" w:lineRule="auto"/>
        <w:ind w:right="1559"/>
        <w:jc w:val="both"/>
        <w:rPr>
          <w:rFonts w:ascii="Arial" w:hAnsi="Arial" w:cs="Arial"/>
          <w:color w:val="000000" w:themeColor="text1"/>
          <w:sz w:val="20"/>
          <w:szCs w:val="20"/>
        </w:rPr>
      </w:pPr>
      <w:r>
        <w:rPr>
          <w:rFonts w:ascii="Arial" w:hAnsi="Arial" w:cs="Arial"/>
          <w:b/>
          <w:bCs/>
          <w:color w:val="000000" w:themeColor="text1"/>
          <w:sz w:val="20"/>
          <w:szCs w:val="20"/>
        </w:rPr>
        <w:t>Temperature Stability</w:t>
      </w:r>
      <w:r w:rsidRPr="009667F2">
        <w:rPr>
          <w:rFonts w:ascii="Arial" w:hAnsi="Arial" w:cs="Arial"/>
          <w:b/>
          <w:bCs/>
          <w:color w:val="000000" w:themeColor="text1"/>
          <w:sz w:val="20"/>
          <w:szCs w:val="20"/>
        </w:rPr>
        <w:t xml:space="preserve">: </w:t>
      </w:r>
      <w:r w:rsidR="003C7E6C" w:rsidRPr="003C7E6C">
        <w:rPr>
          <w:rFonts w:ascii="Arial" w:hAnsi="Arial" w:cs="Arial"/>
          <w:color w:val="000000" w:themeColor="text1"/>
          <w:sz w:val="20"/>
          <w:szCs w:val="20"/>
        </w:rPr>
        <w:t>With a temperature stability of up to 80°C, THERMOLAST</w:t>
      </w:r>
      <w:r w:rsidR="003C7E6C" w:rsidRPr="00691AA4">
        <w:rPr>
          <w:rFonts w:ascii="Arial" w:hAnsi="Arial" w:cs="Arial"/>
          <w:color w:val="000000" w:themeColor="text1"/>
          <w:sz w:val="20"/>
          <w:szCs w:val="20"/>
          <w:vertAlign w:val="superscript"/>
        </w:rPr>
        <w:t>®</w:t>
      </w:r>
      <w:r w:rsidR="003C7E6C" w:rsidRPr="003C7E6C">
        <w:rPr>
          <w:rFonts w:ascii="Arial" w:hAnsi="Arial" w:cs="Arial"/>
          <w:color w:val="000000" w:themeColor="text1"/>
          <w:sz w:val="20"/>
          <w:szCs w:val="20"/>
        </w:rPr>
        <w:t xml:space="preserve"> R handles can endure various climatic conditions, making them ideal for international travel with frequent temperature </w:t>
      </w:r>
      <w:r w:rsidR="003C7E6C">
        <w:rPr>
          <w:rFonts w:ascii="Arial" w:hAnsi="Arial" w:cs="Arial"/>
          <w:color w:val="000000" w:themeColor="text1"/>
          <w:sz w:val="20"/>
          <w:szCs w:val="20"/>
        </w:rPr>
        <w:t>fluctuations</w:t>
      </w:r>
      <w:r w:rsidR="003C7E6C" w:rsidRPr="003C7E6C">
        <w:rPr>
          <w:rFonts w:ascii="Arial" w:hAnsi="Arial" w:cs="Arial"/>
          <w:color w:val="000000" w:themeColor="text1"/>
          <w:sz w:val="20"/>
          <w:szCs w:val="20"/>
        </w:rPr>
        <w:t>.</w:t>
      </w:r>
    </w:p>
    <w:p w14:paraId="6AB79BB3" w14:textId="5D910529" w:rsidR="00F6421E" w:rsidRPr="007750AD" w:rsidRDefault="001F62CB" w:rsidP="001F62CB">
      <w:pPr>
        <w:pStyle w:val="ListParagraph"/>
        <w:numPr>
          <w:ilvl w:val="0"/>
          <w:numId w:val="27"/>
        </w:numPr>
        <w:spacing w:line="360" w:lineRule="auto"/>
        <w:ind w:right="1559"/>
        <w:jc w:val="both"/>
        <w:rPr>
          <w:rFonts w:ascii="Arial" w:hAnsi="Arial" w:cs="Arial"/>
          <w:color w:val="000000" w:themeColor="text1"/>
          <w:sz w:val="20"/>
          <w:szCs w:val="20"/>
        </w:rPr>
      </w:pPr>
      <w:r w:rsidRPr="007750AD">
        <w:rPr>
          <w:rFonts w:ascii="Arial" w:hAnsi="Arial" w:cs="Arial"/>
          <w:b/>
          <w:bCs/>
          <w:color w:val="000000" w:themeColor="text1"/>
          <w:sz w:val="20"/>
          <w:szCs w:val="20"/>
        </w:rPr>
        <w:t xml:space="preserve">Processing Method: </w:t>
      </w:r>
      <w:r w:rsidRPr="007750AD">
        <w:rPr>
          <w:rFonts w:ascii="Arial" w:hAnsi="Arial" w:cs="Arial"/>
          <w:color w:val="000000" w:themeColor="text1"/>
          <w:sz w:val="20"/>
          <w:szCs w:val="20"/>
        </w:rPr>
        <w:t>Compatible with</w:t>
      </w:r>
      <w:r w:rsidR="00691AA4">
        <w:rPr>
          <w:rFonts w:ascii="Arial" w:eastAsiaTheme="minorEastAsia" w:hAnsi="Arial" w:cs="Arial" w:hint="eastAsia"/>
          <w:color w:val="000000" w:themeColor="text1"/>
          <w:sz w:val="20"/>
          <w:szCs w:val="20"/>
          <w:lang w:eastAsia="zh-CN"/>
        </w:rPr>
        <w:t xml:space="preserve"> i</w:t>
      </w:r>
      <w:r w:rsidRPr="007750AD">
        <w:rPr>
          <w:rFonts w:ascii="Arial" w:hAnsi="Arial" w:cs="Arial"/>
          <w:color w:val="000000" w:themeColor="text1"/>
          <w:sz w:val="20"/>
          <w:szCs w:val="20"/>
        </w:rPr>
        <w:t xml:space="preserve">njection </w:t>
      </w:r>
      <w:r w:rsidR="00691AA4">
        <w:rPr>
          <w:rFonts w:ascii="Arial" w:eastAsiaTheme="minorEastAsia" w:hAnsi="Arial" w:cs="Arial" w:hint="eastAsia"/>
          <w:color w:val="000000" w:themeColor="text1"/>
          <w:sz w:val="20"/>
          <w:szCs w:val="20"/>
          <w:lang w:eastAsia="zh-CN"/>
        </w:rPr>
        <w:t>m</w:t>
      </w:r>
      <w:r w:rsidRPr="007750AD">
        <w:rPr>
          <w:rFonts w:ascii="Arial" w:hAnsi="Arial" w:cs="Arial"/>
          <w:color w:val="000000" w:themeColor="text1"/>
          <w:sz w:val="20"/>
          <w:szCs w:val="20"/>
        </w:rPr>
        <w:t>olding techniques.</w:t>
      </w:r>
    </w:p>
    <w:p w14:paraId="563226EA" w14:textId="77777777" w:rsidR="001F62CB" w:rsidRPr="009667F2" w:rsidRDefault="001F62CB" w:rsidP="001F62CB">
      <w:pPr>
        <w:spacing w:line="360" w:lineRule="auto"/>
        <w:ind w:left="360" w:right="1559"/>
        <w:jc w:val="both"/>
        <w:rPr>
          <w:rFonts w:ascii="Arial" w:hAnsi="Arial" w:cs="Arial"/>
          <w:color w:val="000000" w:themeColor="text1"/>
          <w:sz w:val="20"/>
          <w:szCs w:val="20"/>
        </w:rPr>
      </w:pPr>
    </w:p>
    <w:p w14:paraId="4039201E" w14:textId="7624E5CB" w:rsidR="001F62CB" w:rsidRDefault="001F62CB" w:rsidP="001F62CB">
      <w:pPr>
        <w:spacing w:after="0" w:line="360" w:lineRule="auto"/>
        <w:ind w:right="1559"/>
        <w:jc w:val="both"/>
        <w:rPr>
          <w:rFonts w:ascii="Arial" w:hAnsi="Arial" w:cs="Arial"/>
          <w:sz w:val="20"/>
          <w:szCs w:val="20"/>
        </w:rPr>
      </w:pPr>
      <w:r w:rsidRPr="009667F2">
        <w:rPr>
          <w:rFonts w:ascii="Arial" w:hAnsi="Arial" w:cs="Arial"/>
          <w:color w:val="000000" w:themeColor="text1"/>
          <w:sz w:val="20"/>
          <w:szCs w:val="20"/>
        </w:rPr>
        <w:t xml:space="preserve">KRAIBURG TPE's </w:t>
      </w:r>
      <w:r w:rsidR="00710D22">
        <w:rPr>
          <w:rFonts w:ascii="Arial" w:hAnsi="Arial" w:cs="Arial"/>
          <w:color w:val="000000" w:themeColor="text1"/>
          <w:sz w:val="20"/>
          <w:szCs w:val="20"/>
        </w:rPr>
        <w:t>innovati</w:t>
      </w:r>
      <w:r w:rsidR="003C7E6C">
        <w:rPr>
          <w:rFonts w:ascii="Arial" w:hAnsi="Arial" w:cs="Arial"/>
          <w:color w:val="000000" w:themeColor="text1"/>
          <w:sz w:val="20"/>
          <w:szCs w:val="20"/>
        </w:rPr>
        <w:t>ve</w:t>
      </w:r>
      <w:r w:rsidR="00710D22">
        <w:rPr>
          <w:rFonts w:ascii="Arial" w:hAnsi="Arial" w:cs="Arial"/>
          <w:color w:val="000000" w:themeColor="text1"/>
          <w:sz w:val="20"/>
          <w:szCs w:val="20"/>
        </w:rPr>
        <w:t xml:space="preserve"> </w:t>
      </w:r>
      <w:r w:rsidRPr="009667F2">
        <w:rPr>
          <w:rFonts w:ascii="Arial" w:hAnsi="Arial" w:cs="Arial"/>
          <w:color w:val="000000" w:themeColor="text1"/>
          <w:sz w:val="20"/>
          <w:szCs w:val="20"/>
        </w:rPr>
        <w:t xml:space="preserve">TPE materials </w:t>
      </w:r>
      <w:r w:rsidR="00710D22">
        <w:rPr>
          <w:rFonts w:ascii="Arial" w:hAnsi="Arial" w:cs="Arial"/>
          <w:color w:val="000000" w:themeColor="text1"/>
          <w:sz w:val="20"/>
          <w:szCs w:val="20"/>
        </w:rPr>
        <w:t xml:space="preserve">offer versatile solutions </w:t>
      </w:r>
      <w:r w:rsidR="003C7E6C">
        <w:rPr>
          <w:rFonts w:ascii="Arial" w:hAnsi="Arial" w:cs="Arial"/>
          <w:color w:val="000000" w:themeColor="text1"/>
          <w:sz w:val="20"/>
          <w:szCs w:val="20"/>
        </w:rPr>
        <w:t>to</w:t>
      </w:r>
      <w:r w:rsidR="00710D22">
        <w:rPr>
          <w:rFonts w:ascii="Arial" w:hAnsi="Arial" w:cs="Arial"/>
          <w:color w:val="000000" w:themeColor="text1"/>
          <w:sz w:val="20"/>
          <w:szCs w:val="20"/>
        </w:rPr>
        <w:t xml:space="preserve"> meet the evolving demands </w:t>
      </w:r>
      <w:r w:rsidR="00373A6A">
        <w:rPr>
          <w:rFonts w:ascii="Arial" w:hAnsi="Arial" w:cs="Arial"/>
          <w:color w:val="000000" w:themeColor="text1"/>
          <w:sz w:val="20"/>
          <w:szCs w:val="20"/>
        </w:rPr>
        <w:t xml:space="preserve">of various industries, </w:t>
      </w:r>
      <w:r w:rsidR="00664ABA" w:rsidRPr="0051583F">
        <w:rPr>
          <w:rFonts w:ascii="Arial" w:hAnsi="Arial" w:cs="Arial"/>
          <w:sz w:val="20"/>
          <w:szCs w:val="20"/>
        </w:rPr>
        <w:t>delivering excellent performance while enhancing the overall user experience.</w:t>
      </w:r>
    </w:p>
    <w:p w14:paraId="432A342C" w14:textId="0106638B" w:rsidR="009E415B" w:rsidRPr="009E415B" w:rsidRDefault="009E415B" w:rsidP="009E415B">
      <w:pPr>
        <w:spacing w:line="360" w:lineRule="auto"/>
        <w:ind w:right="1559"/>
        <w:rPr>
          <w:rFonts w:ascii="Arial" w:hAnsi="Arial" w:cs="Arial"/>
          <w:b/>
          <w:bCs/>
          <w:sz w:val="20"/>
          <w:szCs w:val="20"/>
          <w:lang w:bidi="ar-SA"/>
        </w:rPr>
      </w:pPr>
      <w:r w:rsidRPr="009E415B">
        <w:rPr>
          <w:rFonts w:ascii="Arial" w:hAnsi="Arial" w:cs="Arial"/>
          <w:b/>
          <w:bCs/>
          <w:noProof/>
          <w:sz w:val="20"/>
          <w:szCs w:val="20"/>
          <w:lang w:bidi="ar-SA"/>
        </w:rPr>
        <w:lastRenderedPageBreak/>
        <w:drawing>
          <wp:inline distT="0" distB="0" distL="0" distR="0" wp14:anchorId="2334FF13" wp14:editId="2DF8E921">
            <wp:extent cx="4279900" cy="2362312"/>
            <wp:effectExtent l="0" t="0" r="6350" b="0"/>
            <wp:docPr id="1857222707" name="Picture 2" descr="A close-up of a suit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222707" name="Picture 2" descr="A close-up of a suitcas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3694" cy="2364406"/>
                    </a:xfrm>
                    <a:prstGeom prst="rect">
                      <a:avLst/>
                    </a:prstGeom>
                    <a:noFill/>
                    <a:ln>
                      <a:noFill/>
                    </a:ln>
                  </pic:spPr>
                </pic:pic>
              </a:graphicData>
            </a:graphic>
          </wp:inline>
        </w:drawing>
      </w:r>
    </w:p>
    <w:p w14:paraId="62F08EF9" w14:textId="7D984F2E" w:rsidR="005320D5" w:rsidRPr="00691AA4" w:rsidRDefault="005320D5" w:rsidP="00F6421E">
      <w:pPr>
        <w:spacing w:line="360" w:lineRule="auto"/>
        <w:ind w:right="1559"/>
        <w:rPr>
          <w:rFonts w:ascii="Arial" w:hAnsi="Arial" w:cs="Arial"/>
          <w:b/>
          <w:bCs/>
          <w:sz w:val="20"/>
          <w:szCs w:val="20"/>
          <w:lang w:bidi="ar-SA"/>
        </w:rPr>
      </w:pPr>
      <w:r w:rsidRPr="00691AA4">
        <w:rPr>
          <w:rFonts w:ascii="Arial" w:hAnsi="Arial" w:cs="Arial"/>
          <w:b/>
          <w:bCs/>
          <w:sz w:val="20"/>
          <w:szCs w:val="20"/>
          <w:lang w:bidi="ar-SA"/>
        </w:rPr>
        <w:t>(Photo: © 20</w:t>
      </w:r>
      <w:r w:rsidR="00D2377C" w:rsidRPr="00691AA4">
        <w:rPr>
          <w:rFonts w:ascii="Arial" w:hAnsi="Arial" w:cs="Arial"/>
          <w:b/>
          <w:bCs/>
          <w:sz w:val="20"/>
          <w:szCs w:val="20"/>
          <w:lang w:bidi="ar-SA"/>
        </w:rPr>
        <w:t>2</w:t>
      </w:r>
      <w:r w:rsidR="00993730" w:rsidRPr="00691AA4">
        <w:rPr>
          <w:rFonts w:ascii="Arial" w:hAnsi="Arial" w:cs="Arial"/>
          <w:b/>
          <w:bCs/>
          <w:sz w:val="20"/>
          <w:szCs w:val="20"/>
          <w:lang w:bidi="ar-SA"/>
        </w:rPr>
        <w:t>4</w:t>
      </w:r>
      <w:r w:rsidRPr="00691AA4">
        <w:rPr>
          <w:rFonts w:ascii="Arial" w:hAnsi="Arial" w:cs="Arial"/>
          <w:b/>
          <w:bCs/>
          <w:sz w:val="20"/>
          <w:szCs w:val="20"/>
          <w:lang w:bidi="ar-SA"/>
        </w:rPr>
        <w:t xml:space="preserve"> KRAIBURG TPE)</w:t>
      </w:r>
    </w:p>
    <w:p w14:paraId="053987E0" w14:textId="2B74CCEE" w:rsidR="00EC7126" w:rsidRPr="00691AA4" w:rsidRDefault="005320D5" w:rsidP="00605ED9">
      <w:pPr>
        <w:spacing w:after="0" w:line="360" w:lineRule="auto"/>
        <w:ind w:right="1559"/>
        <w:rPr>
          <w:rFonts w:ascii="Arial" w:hAnsi="Arial" w:cs="Arial"/>
          <w:sz w:val="20"/>
          <w:szCs w:val="20"/>
        </w:rPr>
      </w:pPr>
      <w:r w:rsidRPr="00691AA4">
        <w:rPr>
          <w:rFonts w:ascii="Arial" w:hAnsi="Arial" w:cs="Arial"/>
          <w:sz w:val="20"/>
          <w:szCs w:val="20"/>
        </w:rPr>
        <w:t>For high-resolution photography, please contact Bridget Ngang (</w:t>
      </w:r>
      <w:hyperlink r:id="rId15" w:history="1">
        <w:r w:rsidRPr="00691AA4">
          <w:rPr>
            <w:rStyle w:val="Hyperlink"/>
            <w:rFonts w:ascii="Arial" w:hAnsi="Arial" w:cs="Arial"/>
            <w:color w:val="auto"/>
            <w:sz w:val="20"/>
            <w:szCs w:val="20"/>
          </w:rPr>
          <w:t>bridget.ngang@kraiburg-tpe.com</w:t>
        </w:r>
      </w:hyperlink>
      <w:r w:rsidRPr="00691AA4">
        <w:rPr>
          <w:rFonts w:ascii="Arial" w:hAnsi="Arial" w:cs="Arial"/>
          <w:sz w:val="20"/>
          <w:szCs w:val="20"/>
        </w:rPr>
        <w:t xml:space="preserve"> , +6 03 9545 6301).</w:t>
      </w:r>
      <w:r w:rsidR="00EC7126" w:rsidRPr="00691AA4">
        <w:rPr>
          <w:rFonts w:ascii="Arial" w:hAnsi="Arial" w:cs="Arial"/>
          <w:sz w:val="20"/>
          <w:szCs w:val="20"/>
        </w:rPr>
        <w:t xml:space="preserve"> </w:t>
      </w:r>
    </w:p>
    <w:p w14:paraId="7177EB76" w14:textId="77777777" w:rsidR="00605ED9" w:rsidRPr="00691AA4" w:rsidRDefault="00605ED9" w:rsidP="00605ED9">
      <w:pPr>
        <w:spacing w:after="0" w:line="360" w:lineRule="auto"/>
        <w:ind w:right="1559"/>
        <w:rPr>
          <w:rFonts w:ascii="Arial" w:hAnsi="Arial" w:cs="Arial"/>
          <w:sz w:val="20"/>
          <w:szCs w:val="20"/>
        </w:rPr>
      </w:pPr>
    </w:p>
    <w:p w14:paraId="354AFA3B" w14:textId="77777777" w:rsidR="009D2688" w:rsidRPr="00691AA4" w:rsidRDefault="009D2688" w:rsidP="00A26505">
      <w:pPr>
        <w:ind w:right="1559"/>
        <w:rPr>
          <w:rFonts w:ascii="Arial" w:hAnsi="Arial" w:cs="Arial"/>
          <w:b/>
          <w:sz w:val="20"/>
          <w:szCs w:val="20"/>
          <w:lang w:val="en-GB"/>
        </w:rPr>
      </w:pPr>
      <w:r w:rsidRPr="00691AA4">
        <w:rPr>
          <w:rFonts w:ascii="Arial" w:hAnsi="Arial" w:cs="Arial"/>
          <w:b/>
          <w:sz w:val="20"/>
          <w:szCs w:val="20"/>
          <w:lang w:val="en-GB"/>
        </w:rPr>
        <w:t>Information for members of the press:</w:t>
      </w:r>
      <w:r w:rsidRPr="00691AA4">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91AA4" w:rsidRDefault="009D2688" w:rsidP="00A26505">
      <w:pPr>
        <w:ind w:right="1559"/>
        <w:rPr>
          <w:rFonts w:ascii="Arial" w:hAnsi="Arial" w:cs="Arial"/>
          <w:bCs/>
          <w:sz w:val="20"/>
          <w:szCs w:val="20"/>
          <w:lang w:val="en-GB"/>
        </w:rPr>
      </w:pPr>
      <w:hyperlink r:id="rId18" w:history="1">
        <w:r w:rsidRPr="00691AA4">
          <w:rPr>
            <w:rStyle w:val="Hyperlink"/>
            <w:rFonts w:ascii="Arial" w:hAnsi="Arial" w:cs="Arial"/>
            <w:bCs/>
            <w:color w:val="auto"/>
            <w:sz w:val="20"/>
            <w:szCs w:val="20"/>
            <w:lang w:val="en-GB"/>
          </w:rPr>
          <w:t>download high-resolution images</w:t>
        </w:r>
      </w:hyperlink>
    </w:p>
    <w:p w14:paraId="62A3669E" w14:textId="77777777" w:rsidR="009D2688" w:rsidRPr="00691AA4" w:rsidRDefault="009D2688" w:rsidP="00A26505">
      <w:pPr>
        <w:ind w:right="1559"/>
        <w:rPr>
          <w:rFonts w:ascii="Arial" w:hAnsi="Arial" w:cs="Arial"/>
          <w:b/>
          <w:sz w:val="20"/>
          <w:szCs w:val="20"/>
          <w:lang w:val="en-GB"/>
        </w:rPr>
      </w:pPr>
      <w:r w:rsidRPr="00691AA4">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91AA4" w:rsidRDefault="009D2688" w:rsidP="00A26505">
      <w:pPr>
        <w:ind w:right="1559"/>
        <w:rPr>
          <w:rFonts w:ascii="Arial" w:hAnsi="Arial" w:cs="Arial"/>
          <w:bCs/>
          <w:sz w:val="20"/>
          <w:szCs w:val="20"/>
          <w:lang w:val="en-GB"/>
        </w:rPr>
      </w:pPr>
      <w:hyperlink r:id="rId21" w:history="1">
        <w:r w:rsidRPr="00691AA4">
          <w:rPr>
            <w:rStyle w:val="Hyperlink"/>
            <w:rFonts w:ascii="Arial" w:hAnsi="Arial" w:cs="Arial"/>
            <w:bCs/>
            <w:color w:val="auto"/>
            <w:sz w:val="20"/>
            <w:szCs w:val="20"/>
            <w:lang w:val="en-GB"/>
          </w:rPr>
          <w:t>latest news on KRAIBURG TPE</w:t>
        </w:r>
      </w:hyperlink>
    </w:p>
    <w:p w14:paraId="14653B29" w14:textId="77777777" w:rsidR="009D2688" w:rsidRPr="00691AA4" w:rsidRDefault="009D2688" w:rsidP="00A26505">
      <w:pPr>
        <w:ind w:right="1559"/>
        <w:rPr>
          <w:rFonts w:ascii="Arial" w:hAnsi="Arial" w:cs="Arial"/>
          <w:b/>
          <w:sz w:val="20"/>
          <w:szCs w:val="20"/>
          <w:lang w:val="en-GB"/>
        </w:rPr>
      </w:pPr>
    </w:p>
    <w:p w14:paraId="020DD930" w14:textId="002D7888" w:rsidR="009D2688" w:rsidRPr="00691AA4" w:rsidRDefault="009D2688" w:rsidP="00A26505">
      <w:pPr>
        <w:ind w:right="1559"/>
        <w:rPr>
          <w:rFonts w:ascii="Arial" w:hAnsi="Arial" w:cs="Arial"/>
          <w:b/>
          <w:sz w:val="20"/>
          <w:szCs w:val="20"/>
          <w:lang w:val="en-GB"/>
        </w:rPr>
      </w:pPr>
      <w:r w:rsidRPr="00691AA4">
        <w:rPr>
          <w:rFonts w:ascii="Arial" w:hAnsi="Arial" w:cs="Arial"/>
          <w:b/>
          <w:sz w:val="20"/>
          <w:szCs w:val="20"/>
          <w:lang w:val="en-GB"/>
        </w:rPr>
        <w:t xml:space="preserve">Let’s connect on </w:t>
      </w:r>
      <w:proofErr w:type="gramStart"/>
      <w:r w:rsidRPr="00691AA4">
        <w:rPr>
          <w:rFonts w:ascii="Arial" w:hAnsi="Arial" w:cs="Arial"/>
          <w:b/>
          <w:sz w:val="20"/>
          <w:szCs w:val="20"/>
          <w:lang w:val="en-GB"/>
        </w:rPr>
        <w:t>Social Media</w:t>
      </w:r>
      <w:proofErr w:type="gramEnd"/>
      <w:r w:rsidRPr="00691AA4">
        <w:rPr>
          <w:rFonts w:ascii="Arial" w:hAnsi="Arial" w:cs="Arial"/>
          <w:b/>
          <w:sz w:val="20"/>
          <w:szCs w:val="20"/>
          <w:lang w:val="en-GB"/>
        </w:rPr>
        <w:t>:</w:t>
      </w:r>
    </w:p>
    <w:p w14:paraId="6851B976" w14:textId="77777777" w:rsidR="009D2688" w:rsidRPr="00691AA4" w:rsidRDefault="009D2688" w:rsidP="00A26505">
      <w:pPr>
        <w:ind w:right="1559"/>
        <w:rPr>
          <w:rFonts w:ascii="Arial" w:hAnsi="Arial" w:cs="Arial"/>
          <w:b/>
          <w:sz w:val="20"/>
          <w:szCs w:val="20"/>
          <w:lang w:val="en-GB"/>
        </w:rPr>
      </w:pPr>
      <w:r w:rsidRPr="00691AA4">
        <w:rPr>
          <w:rFonts w:ascii="Arial" w:hAnsi="Arial" w:cs="Arial"/>
          <w:b/>
          <w:noProof/>
          <w:sz w:val="20"/>
          <w:szCs w:val="20"/>
          <w:lang w:val="en-GB"/>
        </w:rPr>
        <w:t xml:space="preserve"> </w:t>
      </w:r>
      <w:r w:rsidRPr="00691AA4">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91AA4">
        <w:rPr>
          <w:rFonts w:ascii="Arial" w:hAnsi="Arial" w:cs="Arial"/>
          <w:b/>
          <w:noProof/>
          <w:sz w:val="20"/>
          <w:szCs w:val="20"/>
          <w:lang w:val="en-GB"/>
        </w:rPr>
        <w:t xml:space="preserve">   </w:t>
      </w:r>
      <w:r w:rsidRPr="00691AA4">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91AA4">
        <w:rPr>
          <w:rFonts w:ascii="Arial" w:hAnsi="Arial" w:cs="Arial"/>
          <w:b/>
          <w:noProof/>
          <w:sz w:val="20"/>
          <w:szCs w:val="20"/>
          <w:lang w:val="en-GB"/>
        </w:rPr>
        <w:t xml:space="preserve">    </w:t>
      </w:r>
      <w:r w:rsidRPr="00691AA4">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91AA4">
        <w:rPr>
          <w:rFonts w:ascii="Arial" w:hAnsi="Arial" w:cs="Arial"/>
          <w:b/>
          <w:noProof/>
          <w:sz w:val="20"/>
          <w:szCs w:val="20"/>
          <w:lang w:val="en-GB"/>
        </w:rPr>
        <w:t xml:space="preserve"> </w:t>
      </w:r>
      <w:r w:rsidRPr="00691AA4">
        <w:rPr>
          <w:rFonts w:ascii="Arial" w:hAnsi="Arial" w:cs="Arial"/>
          <w:b/>
          <w:noProof/>
          <w:sz w:val="20"/>
          <w:szCs w:val="20"/>
          <w:lang w:val="de-DE"/>
        </w:rPr>
        <w:t xml:space="preserve">  </w:t>
      </w:r>
      <w:r w:rsidRPr="00691AA4">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91AA4">
        <w:rPr>
          <w:rFonts w:ascii="Arial" w:hAnsi="Arial" w:cs="Arial"/>
          <w:b/>
          <w:noProof/>
          <w:sz w:val="20"/>
          <w:szCs w:val="20"/>
          <w:lang w:val="de-DE"/>
        </w:rPr>
        <w:t xml:space="preserve">  </w:t>
      </w:r>
      <w:r w:rsidRPr="00691AA4">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91AA4" w:rsidRDefault="009D2688" w:rsidP="00A26505">
      <w:pPr>
        <w:ind w:right="1559"/>
        <w:rPr>
          <w:rFonts w:ascii="Arial" w:hAnsi="Arial" w:cs="Arial"/>
          <w:b/>
          <w:sz w:val="20"/>
          <w:szCs w:val="20"/>
          <w:lang w:val="en-MY"/>
        </w:rPr>
      </w:pPr>
      <w:r w:rsidRPr="00691AA4">
        <w:rPr>
          <w:rFonts w:ascii="Arial" w:hAnsi="Arial" w:cs="Arial"/>
          <w:b/>
          <w:sz w:val="20"/>
          <w:szCs w:val="20"/>
          <w:lang w:val="en-MY"/>
        </w:rPr>
        <w:t>Follow us on WeChat</w:t>
      </w:r>
    </w:p>
    <w:p w14:paraId="4630E342" w14:textId="40660A03" w:rsidR="009D2688" w:rsidRPr="00691AA4" w:rsidRDefault="009D2688" w:rsidP="00A26505">
      <w:pPr>
        <w:ind w:right="1559"/>
        <w:rPr>
          <w:rFonts w:ascii="Arial" w:hAnsi="Arial" w:cs="Arial"/>
          <w:b/>
          <w:sz w:val="20"/>
          <w:szCs w:val="20"/>
          <w:lang w:val="en-MY"/>
        </w:rPr>
      </w:pPr>
      <w:r w:rsidRPr="00691AA4">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61CFD4B" w:rsidR="001655F4" w:rsidRPr="00691AA4" w:rsidRDefault="002C536B" w:rsidP="009667F2">
      <w:pPr>
        <w:spacing w:line="360" w:lineRule="auto"/>
        <w:ind w:right="1842"/>
        <w:jc w:val="both"/>
        <w:rPr>
          <w:rFonts w:ascii="Arial" w:hAnsi="Arial" w:cs="Arial"/>
          <w:b/>
          <w:sz w:val="20"/>
          <w:szCs w:val="20"/>
          <w:lang w:val="en-MY"/>
        </w:rPr>
      </w:pPr>
      <w:r w:rsidRPr="00691AA4">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38330B" w:rsidRPr="00691AA4">
        <w:rPr>
          <w:rFonts w:ascii="Arial" w:hAnsi="Arial" w:cs="Arial" w:hint="eastAsia"/>
          <w:sz w:val="20"/>
          <w:szCs w:val="20"/>
          <w:lang w:eastAsia="zh-CN"/>
        </w:rPr>
        <w:t xml:space="preserve">tailored </w:t>
      </w:r>
      <w:r w:rsidRPr="00691AA4">
        <w:rPr>
          <w:rFonts w:ascii="Arial" w:hAnsi="Arial" w:cs="Arial"/>
          <w:sz w:val="20"/>
          <w:szCs w:val="20"/>
        </w:rPr>
        <w:t>products for customer applications. With more than 6</w:t>
      </w:r>
      <w:r w:rsidR="00993730" w:rsidRPr="00691AA4">
        <w:rPr>
          <w:rFonts w:ascii="Arial" w:hAnsi="Arial" w:cs="Arial"/>
          <w:sz w:val="20"/>
          <w:szCs w:val="20"/>
        </w:rPr>
        <w:t>6</w:t>
      </w:r>
      <w:r w:rsidRPr="00691AA4">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691AA4" w:rsidSect="00942CE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B5C28" w14:textId="77777777" w:rsidR="001E4083" w:rsidRDefault="001E4083" w:rsidP="00784C57">
      <w:pPr>
        <w:spacing w:after="0" w:line="240" w:lineRule="auto"/>
      </w:pPr>
      <w:r>
        <w:separator/>
      </w:r>
    </w:p>
  </w:endnote>
  <w:endnote w:type="continuationSeparator" w:id="0">
    <w:p w14:paraId="41EF99B9" w14:textId="77777777" w:rsidR="001E4083" w:rsidRDefault="001E408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C1D5F" w14:textId="77777777" w:rsidR="001E4083" w:rsidRDefault="001E4083" w:rsidP="00784C57">
      <w:pPr>
        <w:spacing w:after="0" w:line="240" w:lineRule="auto"/>
      </w:pPr>
      <w:r>
        <w:separator/>
      </w:r>
    </w:p>
  </w:footnote>
  <w:footnote w:type="continuationSeparator" w:id="0">
    <w:p w14:paraId="5AEE6D8F" w14:textId="77777777" w:rsidR="001E4083" w:rsidRDefault="001E408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F6050F6" w14:textId="77777777" w:rsidR="0051583F" w:rsidRDefault="0051583F" w:rsidP="00373A6A">
          <w:pPr>
            <w:spacing w:after="0" w:line="360" w:lineRule="auto"/>
            <w:ind w:left="-105"/>
            <w:jc w:val="both"/>
            <w:rPr>
              <w:rFonts w:ascii="Arial" w:hAnsi="Arial" w:cs="Arial"/>
              <w:b/>
              <w:bCs/>
              <w:sz w:val="16"/>
              <w:szCs w:val="16"/>
            </w:rPr>
          </w:pPr>
          <w:r w:rsidRPr="0051583F">
            <w:rPr>
              <w:rFonts w:ascii="Arial" w:hAnsi="Arial" w:cs="Arial"/>
              <w:b/>
              <w:bCs/>
              <w:sz w:val="16"/>
              <w:szCs w:val="16"/>
            </w:rPr>
            <w:t>KRAIBURG TPE THERMOLAST® R: Going Places with Exceptional Luggage Handles</w:t>
          </w:r>
        </w:p>
        <w:p w14:paraId="24842D84" w14:textId="1CE52F9D" w:rsidR="00373A6A" w:rsidRPr="00373A6A" w:rsidRDefault="00373A6A" w:rsidP="00373A6A">
          <w:pPr>
            <w:spacing w:after="0" w:line="360" w:lineRule="auto"/>
            <w:ind w:left="-105"/>
            <w:jc w:val="both"/>
            <w:rPr>
              <w:rFonts w:ascii="Arial" w:hAnsi="Arial" w:cs="Arial"/>
              <w:b/>
              <w:bCs/>
              <w:sz w:val="16"/>
              <w:szCs w:val="16"/>
            </w:rPr>
          </w:pPr>
          <w:r w:rsidRPr="00373A6A">
            <w:rPr>
              <w:rFonts w:ascii="Arial" w:hAnsi="Arial" w:cs="Arial"/>
              <w:b/>
              <w:bCs/>
              <w:sz w:val="16"/>
              <w:szCs w:val="16"/>
            </w:rPr>
            <w:t>Kuala Lumpur, December 202</w:t>
          </w:r>
          <w:r>
            <w:rPr>
              <w:rFonts w:ascii="Arial" w:hAnsi="Arial" w:cs="Arial"/>
              <w:b/>
              <w:bCs/>
              <w:sz w:val="16"/>
              <w:szCs w:val="16"/>
            </w:rPr>
            <w:t>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0DB9E52" w14:textId="77777777" w:rsidR="0051583F" w:rsidRDefault="0051583F" w:rsidP="008F55F4">
          <w:pPr>
            <w:spacing w:after="0" w:line="360" w:lineRule="auto"/>
            <w:ind w:left="-105"/>
            <w:jc w:val="both"/>
            <w:rPr>
              <w:rFonts w:ascii="Arial" w:hAnsi="Arial" w:cs="Arial"/>
              <w:b/>
              <w:bCs/>
              <w:sz w:val="16"/>
              <w:szCs w:val="16"/>
            </w:rPr>
          </w:pPr>
          <w:r w:rsidRPr="0051583F">
            <w:rPr>
              <w:rFonts w:ascii="Arial" w:hAnsi="Arial" w:cs="Arial"/>
              <w:b/>
              <w:bCs/>
              <w:sz w:val="16"/>
              <w:szCs w:val="16"/>
            </w:rPr>
            <w:t>KRAIBURG TPE THERMOLAST® R: Going Places with Exceptional Luggage Handles</w:t>
          </w:r>
        </w:p>
        <w:p w14:paraId="765F9503" w14:textId="6AB8DBF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8384B">
            <w:rPr>
              <w:rFonts w:ascii="Arial" w:hAnsi="Arial"/>
              <w:b/>
              <w:sz w:val="16"/>
              <w:szCs w:val="16"/>
            </w:rPr>
            <w:t>December</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7E6DAB"/>
    <w:multiLevelType w:val="hybridMultilevel"/>
    <w:tmpl w:val="2042F1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6"/>
  </w:num>
  <w:num w:numId="5" w16cid:durableId="36393177">
    <w:abstractNumId w:val="17"/>
  </w:num>
  <w:num w:numId="6" w16cid:durableId="430276158">
    <w:abstractNumId w:val="23"/>
  </w:num>
  <w:num w:numId="7" w16cid:durableId="2015523692">
    <w:abstractNumId w:val="6"/>
  </w:num>
  <w:num w:numId="8" w16cid:durableId="267857598">
    <w:abstractNumId w:val="25"/>
  </w:num>
  <w:num w:numId="9" w16cid:durableId="1307515899">
    <w:abstractNumId w:val="19"/>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2"/>
  </w:num>
  <w:num w:numId="15" w16cid:durableId="738357932">
    <w:abstractNumId w:val="12"/>
  </w:num>
  <w:num w:numId="16" w16cid:durableId="197159555">
    <w:abstractNumId w:val="16"/>
  </w:num>
  <w:num w:numId="17" w16cid:durableId="1399480191">
    <w:abstractNumId w:val="9"/>
  </w:num>
  <w:num w:numId="18" w16cid:durableId="1654601013">
    <w:abstractNumId w:val="8"/>
  </w:num>
  <w:num w:numId="19" w16cid:durableId="1945727071">
    <w:abstractNumId w:val="21"/>
  </w:num>
  <w:num w:numId="20" w16cid:durableId="930620975">
    <w:abstractNumId w:val="5"/>
  </w:num>
  <w:num w:numId="21" w16cid:durableId="82142575">
    <w:abstractNumId w:val="3"/>
  </w:num>
  <w:num w:numId="22" w16cid:durableId="318465497">
    <w:abstractNumId w:val="24"/>
  </w:num>
  <w:num w:numId="23" w16cid:durableId="736435840">
    <w:abstractNumId w:val="13"/>
  </w:num>
  <w:num w:numId="24" w16cid:durableId="1944682462">
    <w:abstractNumId w:val="11"/>
  </w:num>
  <w:num w:numId="25" w16cid:durableId="1494490208">
    <w:abstractNumId w:val="7"/>
  </w:num>
  <w:num w:numId="26" w16cid:durableId="538737801">
    <w:abstractNumId w:val="20"/>
  </w:num>
  <w:num w:numId="27" w16cid:durableId="285043277">
    <w:abstractNumId w:val="14"/>
  </w:num>
  <w:num w:numId="28" w16cid:durableId="117010207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364D"/>
    <w:rsid w:val="00115094"/>
    <w:rsid w:val="00116450"/>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4AE8"/>
    <w:rsid w:val="00146E7E"/>
    <w:rsid w:val="001507B4"/>
    <w:rsid w:val="00150A0F"/>
    <w:rsid w:val="00156BDE"/>
    <w:rsid w:val="00163E63"/>
    <w:rsid w:val="001655F4"/>
    <w:rsid w:val="00165956"/>
    <w:rsid w:val="00166E08"/>
    <w:rsid w:val="0017332B"/>
    <w:rsid w:val="00173B45"/>
    <w:rsid w:val="0017431E"/>
    <w:rsid w:val="00177563"/>
    <w:rsid w:val="00180F66"/>
    <w:rsid w:val="0018691E"/>
    <w:rsid w:val="00186CE3"/>
    <w:rsid w:val="00190A79"/>
    <w:rsid w:val="001912E3"/>
    <w:rsid w:val="001937B4"/>
    <w:rsid w:val="00193AB9"/>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2562"/>
    <w:rsid w:val="001D41F8"/>
    <w:rsid w:val="001E1888"/>
    <w:rsid w:val="001E4083"/>
    <w:rsid w:val="001F37C4"/>
    <w:rsid w:val="001F4135"/>
    <w:rsid w:val="001F4509"/>
    <w:rsid w:val="001F4F5D"/>
    <w:rsid w:val="001F62CB"/>
    <w:rsid w:val="00201710"/>
    <w:rsid w:val="00203048"/>
    <w:rsid w:val="002129DC"/>
    <w:rsid w:val="00213E75"/>
    <w:rsid w:val="00214C89"/>
    <w:rsid w:val="002161B6"/>
    <w:rsid w:val="00225FD8"/>
    <w:rsid w:val="002262B1"/>
    <w:rsid w:val="00233574"/>
    <w:rsid w:val="00235BA5"/>
    <w:rsid w:val="002455DD"/>
    <w:rsid w:val="00246B35"/>
    <w:rsid w:val="00250990"/>
    <w:rsid w:val="002559B9"/>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E5BF9"/>
    <w:rsid w:val="002F135A"/>
    <w:rsid w:val="002F2061"/>
    <w:rsid w:val="002F4492"/>
    <w:rsid w:val="002F563D"/>
    <w:rsid w:val="002F573C"/>
    <w:rsid w:val="002F71C5"/>
    <w:rsid w:val="00304543"/>
    <w:rsid w:val="00310A64"/>
    <w:rsid w:val="0031185F"/>
    <w:rsid w:val="00312545"/>
    <w:rsid w:val="00324D73"/>
    <w:rsid w:val="00325394"/>
    <w:rsid w:val="00325EA7"/>
    <w:rsid w:val="00326FA2"/>
    <w:rsid w:val="0033017E"/>
    <w:rsid w:val="00340D67"/>
    <w:rsid w:val="00347067"/>
    <w:rsid w:val="00350001"/>
    <w:rsid w:val="0035152E"/>
    <w:rsid w:val="0035328E"/>
    <w:rsid w:val="00356006"/>
    <w:rsid w:val="00364268"/>
    <w:rsid w:val="0036557B"/>
    <w:rsid w:val="00373A6A"/>
    <w:rsid w:val="0038330B"/>
    <w:rsid w:val="00384455"/>
    <w:rsid w:val="00384C83"/>
    <w:rsid w:val="0038768D"/>
    <w:rsid w:val="00394212"/>
    <w:rsid w:val="00395377"/>
    <w:rsid w:val="003955E2"/>
    <w:rsid w:val="00396DE4"/>
    <w:rsid w:val="00396F67"/>
    <w:rsid w:val="003A07D5"/>
    <w:rsid w:val="003A389E"/>
    <w:rsid w:val="003A50BB"/>
    <w:rsid w:val="003B042D"/>
    <w:rsid w:val="003B2331"/>
    <w:rsid w:val="003B6A6B"/>
    <w:rsid w:val="003C34B2"/>
    <w:rsid w:val="003C4170"/>
    <w:rsid w:val="003C65BD"/>
    <w:rsid w:val="003C6DEF"/>
    <w:rsid w:val="003C78DA"/>
    <w:rsid w:val="003C7E6C"/>
    <w:rsid w:val="003E2CB0"/>
    <w:rsid w:val="003E334E"/>
    <w:rsid w:val="003E3D8B"/>
    <w:rsid w:val="003E4160"/>
    <w:rsid w:val="003E649C"/>
    <w:rsid w:val="004002A2"/>
    <w:rsid w:val="00401FF2"/>
    <w:rsid w:val="0040224A"/>
    <w:rsid w:val="00404A1D"/>
    <w:rsid w:val="004057E3"/>
    <w:rsid w:val="00405904"/>
    <w:rsid w:val="00406C85"/>
    <w:rsid w:val="00410B91"/>
    <w:rsid w:val="004277C5"/>
    <w:rsid w:val="00432CA6"/>
    <w:rsid w:val="00435158"/>
    <w:rsid w:val="00436125"/>
    <w:rsid w:val="004407AE"/>
    <w:rsid w:val="00444D45"/>
    <w:rsid w:val="0044562F"/>
    <w:rsid w:val="0045042F"/>
    <w:rsid w:val="004543BF"/>
    <w:rsid w:val="004560BB"/>
    <w:rsid w:val="004562AC"/>
    <w:rsid w:val="00456843"/>
    <w:rsid w:val="00456A3B"/>
    <w:rsid w:val="00457E2A"/>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59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583F"/>
    <w:rsid w:val="00517446"/>
    <w:rsid w:val="00526CB3"/>
    <w:rsid w:val="00527D82"/>
    <w:rsid w:val="00530A45"/>
    <w:rsid w:val="005310E3"/>
    <w:rsid w:val="005320D5"/>
    <w:rsid w:val="00534339"/>
    <w:rsid w:val="00541D34"/>
    <w:rsid w:val="0054392A"/>
    <w:rsid w:val="00545127"/>
    <w:rsid w:val="005466FE"/>
    <w:rsid w:val="00546AAD"/>
    <w:rsid w:val="00550355"/>
    <w:rsid w:val="00550C61"/>
    <w:rsid w:val="005515D6"/>
    <w:rsid w:val="00552AA1"/>
    <w:rsid w:val="00552D21"/>
    <w:rsid w:val="00555589"/>
    <w:rsid w:val="00557982"/>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1D52"/>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4ABA"/>
    <w:rsid w:val="006709AB"/>
    <w:rsid w:val="00671210"/>
    <w:rsid w:val="006737DA"/>
    <w:rsid w:val="006739FD"/>
    <w:rsid w:val="006802FB"/>
    <w:rsid w:val="00681427"/>
    <w:rsid w:val="006919F2"/>
    <w:rsid w:val="00691AA4"/>
    <w:rsid w:val="00691DF1"/>
    <w:rsid w:val="00692233"/>
    <w:rsid w:val="00692A27"/>
    <w:rsid w:val="00696D06"/>
    <w:rsid w:val="006A03C5"/>
    <w:rsid w:val="006A6A86"/>
    <w:rsid w:val="006B0D90"/>
    <w:rsid w:val="006B1DAF"/>
    <w:rsid w:val="006B33D8"/>
    <w:rsid w:val="006B391A"/>
    <w:rsid w:val="006B5F6D"/>
    <w:rsid w:val="006B668E"/>
    <w:rsid w:val="006C178C"/>
    <w:rsid w:val="006C36A0"/>
    <w:rsid w:val="006C3919"/>
    <w:rsid w:val="006C4263"/>
    <w:rsid w:val="006C48AD"/>
    <w:rsid w:val="006C56CC"/>
    <w:rsid w:val="006C7590"/>
    <w:rsid w:val="006D0902"/>
    <w:rsid w:val="006D238F"/>
    <w:rsid w:val="006D333F"/>
    <w:rsid w:val="006D7BB3"/>
    <w:rsid w:val="006D7D9F"/>
    <w:rsid w:val="006E449C"/>
    <w:rsid w:val="006E4B80"/>
    <w:rsid w:val="006E65CF"/>
    <w:rsid w:val="006F09EB"/>
    <w:rsid w:val="006F5DF8"/>
    <w:rsid w:val="00702A9F"/>
    <w:rsid w:val="007032E6"/>
    <w:rsid w:val="00706824"/>
    <w:rsid w:val="00710D22"/>
    <w:rsid w:val="007144EB"/>
    <w:rsid w:val="0071575E"/>
    <w:rsid w:val="0072062D"/>
    <w:rsid w:val="00720A77"/>
    <w:rsid w:val="00721D5E"/>
    <w:rsid w:val="007228C7"/>
    <w:rsid w:val="00722CAB"/>
    <w:rsid w:val="00722F2A"/>
    <w:rsid w:val="00723A37"/>
    <w:rsid w:val="00726D03"/>
    <w:rsid w:val="0072737D"/>
    <w:rsid w:val="00730341"/>
    <w:rsid w:val="00732658"/>
    <w:rsid w:val="00736B12"/>
    <w:rsid w:val="007421BE"/>
    <w:rsid w:val="00744F3B"/>
    <w:rsid w:val="007454FC"/>
    <w:rsid w:val="00756621"/>
    <w:rsid w:val="0076079D"/>
    <w:rsid w:val="00762555"/>
    <w:rsid w:val="007750AD"/>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32DE"/>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546"/>
    <w:rsid w:val="00874A1A"/>
    <w:rsid w:val="00875A86"/>
    <w:rsid w:val="008826E1"/>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69D7"/>
    <w:rsid w:val="00923998"/>
    <w:rsid w:val="00923B42"/>
    <w:rsid w:val="00923D16"/>
    <w:rsid w:val="00923D2E"/>
    <w:rsid w:val="009324CB"/>
    <w:rsid w:val="00935C50"/>
    <w:rsid w:val="00937972"/>
    <w:rsid w:val="009403D9"/>
    <w:rsid w:val="00940837"/>
    <w:rsid w:val="009416C1"/>
    <w:rsid w:val="00942CEA"/>
    <w:rsid w:val="00945459"/>
    <w:rsid w:val="00947191"/>
    <w:rsid w:val="00947A2A"/>
    <w:rsid w:val="00947D55"/>
    <w:rsid w:val="00954B8E"/>
    <w:rsid w:val="009550E8"/>
    <w:rsid w:val="00957286"/>
    <w:rsid w:val="00957AAC"/>
    <w:rsid w:val="009618DB"/>
    <w:rsid w:val="009640FC"/>
    <w:rsid w:val="00964C40"/>
    <w:rsid w:val="009667F2"/>
    <w:rsid w:val="00975769"/>
    <w:rsid w:val="0098002D"/>
    <w:rsid w:val="00980DBB"/>
    <w:rsid w:val="00980DCA"/>
    <w:rsid w:val="00984A7C"/>
    <w:rsid w:val="009927D5"/>
    <w:rsid w:val="00993730"/>
    <w:rsid w:val="009A3D50"/>
    <w:rsid w:val="009B1095"/>
    <w:rsid w:val="009B1C7C"/>
    <w:rsid w:val="009B32CA"/>
    <w:rsid w:val="009B3B1B"/>
    <w:rsid w:val="009B5422"/>
    <w:rsid w:val="009C0FD6"/>
    <w:rsid w:val="009C48F1"/>
    <w:rsid w:val="009C633C"/>
    <w:rsid w:val="009C71C3"/>
    <w:rsid w:val="009D2688"/>
    <w:rsid w:val="009D61E9"/>
    <w:rsid w:val="009D70E1"/>
    <w:rsid w:val="009D76BB"/>
    <w:rsid w:val="009E00E0"/>
    <w:rsid w:val="009E415B"/>
    <w:rsid w:val="009E74A0"/>
    <w:rsid w:val="009F4335"/>
    <w:rsid w:val="009F499B"/>
    <w:rsid w:val="009F619F"/>
    <w:rsid w:val="009F61CE"/>
    <w:rsid w:val="00A034FB"/>
    <w:rsid w:val="00A0563F"/>
    <w:rsid w:val="00A26505"/>
    <w:rsid w:val="00A27D3B"/>
    <w:rsid w:val="00A27E40"/>
    <w:rsid w:val="00A30CF5"/>
    <w:rsid w:val="00A34994"/>
    <w:rsid w:val="00A3522E"/>
    <w:rsid w:val="00A3687E"/>
    <w:rsid w:val="00A36C89"/>
    <w:rsid w:val="00A40A51"/>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384B"/>
    <w:rsid w:val="00B85723"/>
    <w:rsid w:val="00B91858"/>
    <w:rsid w:val="00B9507E"/>
    <w:rsid w:val="00B95A63"/>
    <w:rsid w:val="00BA383C"/>
    <w:rsid w:val="00BA473D"/>
    <w:rsid w:val="00BA664D"/>
    <w:rsid w:val="00BB0180"/>
    <w:rsid w:val="00BB12FC"/>
    <w:rsid w:val="00BB2C48"/>
    <w:rsid w:val="00BB6550"/>
    <w:rsid w:val="00BC1253"/>
    <w:rsid w:val="00BC19BB"/>
    <w:rsid w:val="00BC1A81"/>
    <w:rsid w:val="00BC43F8"/>
    <w:rsid w:val="00BC6599"/>
    <w:rsid w:val="00BD0DEA"/>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04F6"/>
    <w:rsid w:val="00C6643A"/>
    <w:rsid w:val="00C67D33"/>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15F"/>
    <w:rsid w:val="00CD66BE"/>
    <w:rsid w:val="00CD7C16"/>
    <w:rsid w:val="00CE3169"/>
    <w:rsid w:val="00CE6C93"/>
    <w:rsid w:val="00CF1F82"/>
    <w:rsid w:val="00CF3254"/>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09BE"/>
    <w:rsid w:val="00D81F17"/>
    <w:rsid w:val="00D821DB"/>
    <w:rsid w:val="00D8276E"/>
    <w:rsid w:val="00D8470D"/>
    <w:rsid w:val="00D86D57"/>
    <w:rsid w:val="00D87E3B"/>
    <w:rsid w:val="00D90075"/>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190C"/>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67446"/>
    <w:rsid w:val="00E72840"/>
    <w:rsid w:val="00E75CF3"/>
    <w:rsid w:val="00E812C0"/>
    <w:rsid w:val="00E85ACE"/>
    <w:rsid w:val="00E872C3"/>
    <w:rsid w:val="00E908C9"/>
    <w:rsid w:val="00E90E3A"/>
    <w:rsid w:val="00E92853"/>
    <w:rsid w:val="00E96037"/>
    <w:rsid w:val="00EA39C3"/>
    <w:rsid w:val="00EA6AC5"/>
    <w:rsid w:val="00EB2B0B"/>
    <w:rsid w:val="00EB447E"/>
    <w:rsid w:val="00EB4AA6"/>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BC7E5DDC-422A-422A-BA05-4FCFC810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 w:type="paragraph" w:styleId="Revision">
    <w:name w:val="Revision"/>
    <w:hidden/>
    <w:uiPriority w:val="99"/>
    <w:semiHidden/>
    <w:rsid w:val="00A40A51"/>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620324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601729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r-recycled-contents-tp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db.kraiburg-tpe.com/?url=&amp;ls=en&amp;sid=126"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b0aac98f-77e3-488e-b1d0-e526279ba76f"/>
    <ds:schemaRef ds:uri="http://schemas.microsoft.com/office/infopath/2007/PartnerControls"/>
    <ds:schemaRef ds:uri="8d3818be-6f21-4c29-ab13-78e30dc982d3"/>
    <ds:schemaRef ds:uri="http://purl.org/dc/dcmitype/"/>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3</Pages>
  <Words>495</Words>
  <Characters>2822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6</cp:revision>
  <cp:lastPrinted>2024-11-25T03:17:00Z</cp:lastPrinted>
  <dcterms:created xsi:type="dcterms:W3CDTF">2024-11-01T06:24:00Z</dcterms:created>
  <dcterms:modified xsi:type="dcterms:W3CDTF">2024-11-25T03:17:00Z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