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0FACF" w14:textId="3813482F" w:rsidR="005402A9" w:rsidRPr="00C34E36" w:rsidRDefault="002D381E" w:rsidP="00526446">
      <w:pPr>
        <w:keepLines/>
        <w:spacing w:after="0" w:line="360" w:lineRule="auto"/>
        <w:ind w:right="1701"/>
        <w:jc w:val="both"/>
        <w:rPr>
          <w:rFonts w:ascii="Arial" w:hAnsi="Arial"/>
          <w:b/>
          <w:sz w:val="24"/>
        </w:rPr>
      </w:pPr>
      <w:r w:rsidRPr="00C34E36">
        <w:rPr>
          <w:rFonts w:ascii="Arial" w:hAnsi="Arial"/>
          <w:b/>
          <w:sz w:val="24"/>
        </w:rPr>
        <w:t>Inauguración oficial de KRAIBURG TPE UK Ltd. y designación de personal</w:t>
      </w:r>
    </w:p>
    <w:p w14:paraId="0FF2B385" w14:textId="77777777" w:rsidR="005402A9" w:rsidRPr="00C34E36" w:rsidRDefault="005402A9" w:rsidP="00526446">
      <w:pPr>
        <w:keepLines/>
        <w:spacing w:after="0" w:line="360" w:lineRule="auto"/>
        <w:ind w:right="1701"/>
        <w:jc w:val="both"/>
        <w:rPr>
          <w:rFonts w:ascii="Arial" w:hAnsi="Arial"/>
          <w:b/>
          <w:sz w:val="24"/>
        </w:rPr>
      </w:pPr>
    </w:p>
    <w:p w14:paraId="0730A44D" w14:textId="481BD88D" w:rsidR="003C1AA8" w:rsidRPr="00C34E36" w:rsidRDefault="005402A9" w:rsidP="00526446">
      <w:pPr>
        <w:keepLines/>
        <w:spacing w:after="0" w:line="360" w:lineRule="auto"/>
        <w:ind w:right="1701"/>
        <w:jc w:val="both"/>
        <w:rPr>
          <w:rFonts w:ascii="Arial" w:hAnsi="Arial"/>
          <w:b/>
          <w:sz w:val="20"/>
        </w:rPr>
      </w:pPr>
      <w:r w:rsidRPr="00C34E36">
        <w:rPr>
          <w:rFonts w:ascii="Arial" w:hAnsi="Arial"/>
          <w:b/>
          <w:sz w:val="20"/>
        </w:rPr>
        <w:t xml:space="preserve">KRAIBURG TPE, líder mundial en el ámbito de los elastómeros termoplásticos, anuncia la inauguración de su filial </w:t>
      </w:r>
      <w:bookmarkStart w:id="0" w:name="_Hlk166854413"/>
      <w:r w:rsidRPr="00C34E36">
        <w:rPr>
          <w:rFonts w:ascii="Arial" w:hAnsi="Arial"/>
          <w:b/>
          <w:sz w:val="20"/>
        </w:rPr>
        <w:t>KRAIBURG TPE UK Ltd. Este paso estratégico reafirma el compromiso de la empresa de atender directamente el importante mercado británico</w:t>
      </w:r>
      <w:bookmarkEnd w:id="0"/>
      <w:r w:rsidRPr="00C34E36">
        <w:rPr>
          <w:rFonts w:ascii="Arial" w:hAnsi="Arial"/>
          <w:b/>
          <w:sz w:val="20"/>
        </w:rPr>
        <w:t xml:space="preserve"> y constituye un hito determinante en su desarrollo para seguir consolidando el servicio al cliente in situ.</w:t>
      </w:r>
    </w:p>
    <w:p w14:paraId="49FFFA04" w14:textId="77777777" w:rsidR="005402A9" w:rsidRPr="00C34E36" w:rsidRDefault="005402A9" w:rsidP="00E26D2E">
      <w:pPr>
        <w:keepLines/>
        <w:tabs>
          <w:tab w:val="left" w:pos="4253"/>
        </w:tabs>
        <w:spacing w:after="0" w:line="360" w:lineRule="auto"/>
        <w:ind w:right="1701"/>
        <w:jc w:val="both"/>
        <w:rPr>
          <w:rFonts w:ascii="Arial" w:hAnsi="Arial"/>
          <w:b/>
          <w:sz w:val="20"/>
        </w:rPr>
      </w:pPr>
    </w:p>
    <w:p w14:paraId="3CFE3F2A" w14:textId="1B1823A3" w:rsidR="005402A9" w:rsidRPr="00C34E36" w:rsidRDefault="005402A9" w:rsidP="005402A9">
      <w:pPr>
        <w:keepLines/>
        <w:spacing w:after="0" w:line="360" w:lineRule="auto"/>
        <w:ind w:right="1701"/>
        <w:jc w:val="both"/>
        <w:rPr>
          <w:rFonts w:ascii="Arial" w:hAnsi="Arial"/>
          <w:sz w:val="20"/>
        </w:rPr>
      </w:pPr>
      <w:r w:rsidRPr="00C34E36">
        <w:rPr>
          <w:rFonts w:ascii="Arial" w:hAnsi="Arial"/>
          <w:sz w:val="20"/>
        </w:rPr>
        <w:t xml:space="preserve">Con numerosos clientes de renombre y exitosos proyectos conjuntos, el Reino Unido es desde hace tiempo un mercado clave para KRAIBURG TPE. A partir de 2020, sin embargo, </w:t>
      </w:r>
      <w:r w:rsidR="006E32CB" w:rsidRPr="00C34E36">
        <w:rPr>
          <w:rFonts w:ascii="Arial" w:hAnsi="Arial"/>
          <w:sz w:val="20"/>
        </w:rPr>
        <w:t xml:space="preserve">la evolución de los acontecimientos </w:t>
      </w:r>
      <w:r w:rsidRPr="00C34E36">
        <w:rPr>
          <w:rFonts w:ascii="Arial" w:hAnsi="Arial"/>
          <w:sz w:val="20"/>
        </w:rPr>
        <w:t>mantener óptimos estándares de servicio</w:t>
      </w:r>
      <w:r w:rsidR="006E32CB" w:rsidRPr="00C34E36">
        <w:rPr>
          <w:rFonts w:ascii="Arial" w:hAnsi="Arial"/>
          <w:sz w:val="20"/>
        </w:rPr>
        <w:t xml:space="preserve"> representaba un reto</w:t>
      </w:r>
      <w:r w:rsidRPr="00C34E36">
        <w:rPr>
          <w:rFonts w:ascii="Arial" w:hAnsi="Arial"/>
          <w:sz w:val="20"/>
        </w:rPr>
        <w:t xml:space="preserve">. </w:t>
      </w:r>
      <w:r w:rsidR="006E32CB" w:rsidRPr="00C34E36">
        <w:rPr>
          <w:rFonts w:ascii="Arial" w:hAnsi="Arial"/>
          <w:sz w:val="20"/>
        </w:rPr>
        <w:t xml:space="preserve">Conjuntamente con  el  </w:t>
      </w:r>
      <w:proofErr w:type="spellStart"/>
      <w:r w:rsidR="006E32CB" w:rsidRPr="00C34E36">
        <w:rPr>
          <w:rFonts w:ascii="Arial" w:hAnsi="Arial"/>
          <w:sz w:val="20"/>
        </w:rPr>
        <w:t>partner</w:t>
      </w:r>
      <w:proofErr w:type="spellEnd"/>
      <w:r w:rsidRPr="00C34E36">
        <w:rPr>
          <w:rFonts w:ascii="Arial" w:hAnsi="Arial"/>
          <w:sz w:val="20"/>
        </w:rPr>
        <w:t xml:space="preserve"> de muchos años, </w:t>
      </w:r>
      <w:proofErr w:type="spellStart"/>
      <w:r w:rsidRPr="00C34E36">
        <w:rPr>
          <w:rFonts w:ascii="Arial" w:hAnsi="Arial"/>
          <w:sz w:val="20"/>
        </w:rPr>
        <w:t>Abbey</w:t>
      </w:r>
      <w:proofErr w:type="spellEnd"/>
      <w:r w:rsidRPr="00C34E36">
        <w:rPr>
          <w:rFonts w:ascii="Arial" w:hAnsi="Arial"/>
          <w:sz w:val="20"/>
        </w:rPr>
        <w:t xml:space="preserve"> </w:t>
      </w:r>
      <w:proofErr w:type="spellStart"/>
      <w:r w:rsidRPr="00C34E36">
        <w:rPr>
          <w:rFonts w:ascii="Arial" w:hAnsi="Arial"/>
          <w:sz w:val="20"/>
        </w:rPr>
        <w:t>Polymers</w:t>
      </w:r>
      <w:proofErr w:type="spellEnd"/>
      <w:r w:rsidRPr="00C34E36">
        <w:rPr>
          <w:rFonts w:ascii="Arial" w:hAnsi="Arial"/>
          <w:sz w:val="20"/>
        </w:rPr>
        <w:t>, KRAIBURG TPE abordó estos desafíos de manera meticulosa. En enero de 2024</w:t>
      </w:r>
      <w:r w:rsidR="006E32CB" w:rsidRPr="00C34E36">
        <w:rPr>
          <w:rFonts w:ascii="Arial" w:hAnsi="Arial"/>
          <w:sz w:val="20"/>
        </w:rPr>
        <w:t>,</w:t>
      </w:r>
      <w:r w:rsidRPr="00C34E36">
        <w:rPr>
          <w:rFonts w:ascii="Arial" w:hAnsi="Arial"/>
          <w:sz w:val="20"/>
        </w:rPr>
        <w:t xml:space="preserve"> KRAIBURG TPE UK Ltd. inici</w:t>
      </w:r>
      <w:r w:rsidR="006E32CB" w:rsidRPr="00C34E36">
        <w:rPr>
          <w:rFonts w:ascii="Arial" w:hAnsi="Arial"/>
          <w:sz w:val="20"/>
        </w:rPr>
        <w:t>a</w:t>
      </w:r>
      <w:r w:rsidRPr="00C34E36">
        <w:rPr>
          <w:rFonts w:ascii="Arial" w:hAnsi="Arial"/>
          <w:sz w:val="20"/>
        </w:rPr>
        <w:t xml:space="preserve"> sus actividades comerciales y de almacenamiento. Con una oficina de ventas propia en Stafford y un almacén situado estratégicamente en </w:t>
      </w:r>
      <w:proofErr w:type="spellStart"/>
      <w:r w:rsidRPr="00C34E36">
        <w:rPr>
          <w:rFonts w:ascii="Arial" w:hAnsi="Arial"/>
          <w:sz w:val="20"/>
        </w:rPr>
        <w:t>Stoke</w:t>
      </w:r>
      <w:proofErr w:type="spellEnd"/>
      <w:r w:rsidRPr="00C34E36">
        <w:rPr>
          <w:rFonts w:ascii="Arial" w:hAnsi="Arial"/>
          <w:sz w:val="20"/>
        </w:rPr>
        <w:t>-</w:t>
      </w:r>
      <w:proofErr w:type="spellStart"/>
      <w:r w:rsidRPr="00C34E36">
        <w:rPr>
          <w:rFonts w:ascii="Arial" w:hAnsi="Arial"/>
          <w:sz w:val="20"/>
        </w:rPr>
        <w:t>on</w:t>
      </w:r>
      <w:proofErr w:type="spellEnd"/>
      <w:r w:rsidRPr="00C34E36">
        <w:rPr>
          <w:rFonts w:ascii="Arial" w:hAnsi="Arial"/>
          <w:sz w:val="20"/>
        </w:rPr>
        <w:t xml:space="preserve">-Trent, la empresa apunta a proporcionar soluciones orientadas al cliente y la alta calidad habitual en el servicio. Esta expansión estratégica muestra el compromiso </w:t>
      </w:r>
      <w:r w:rsidRPr="00C34E36">
        <w:rPr>
          <w:rFonts w:ascii="Arial" w:hAnsi="Arial"/>
          <w:strike/>
          <w:sz w:val="20"/>
        </w:rPr>
        <w:t>consecuente</w:t>
      </w:r>
      <w:r w:rsidRPr="00C34E36">
        <w:rPr>
          <w:rFonts w:ascii="Arial" w:hAnsi="Arial"/>
          <w:sz w:val="20"/>
        </w:rPr>
        <w:t xml:space="preserve"> de KRAIBURG TPE de satisfacer las necesidades cambiantes del cliente y ampliar la presencia de la compañía en el mercado británico.</w:t>
      </w:r>
    </w:p>
    <w:p w14:paraId="3069DFF2" w14:textId="77777777" w:rsidR="005402A9" w:rsidRPr="00C34E36" w:rsidRDefault="005402A9" w:rsidP="005402A9">
      <w:pPr>
        <w:keepLines/>
        <w:spacing w:after="0" w:line="360" w:lineRule="auto"/>
        <w:ind w:right="1701"/>
        <w:jc w:val="both"/>
        <w:rPr>
          <w:rFonts w:ascii="Arial" w:hAnsi="Arial"/>
          <w:sz w:val="20"/>
        </w:rPr>
      </w:pPr>
    </w:p>
    <w:p w14:paraId="00C9FE83" w14:textId="77777777" w:rsidR="005402A9" w:rsidRPr="00C34E36" w:rsidRDefault="005402A9" w:rsidP="005402A9">
      <w:pPr>
        <w:keepLines/>
        <w:spacing w:after="0" w:line="360" w:lineRule="auto"/>
        <w:ind w:right="1701"/>
        <w:jc w:val="both"/>
        <w:rPr>
          <w:rFonts w:ascii="Arial" w:hAnsi="Arial"/>
          <w:b/>
          <w:bCs/>
          <w:sz w:val="20"/>
        </w:rPr>
      </w:pPr>
      <w:r w:rsidRPr="00C34E36">
        <w:rPr>
          <w:rFonts w:ascii="Arial" w:hAnsi="Arial"/>
          <w:b/>
          <w:sz w:val="20"/>
        </w:rPr>
        <w:t>Designación de Michal Mucha</w:t>
      </w:r>
    </w:p>
    <w:p w14:paraId="6035894E" w14:textId="77777777" w:rsidR="005402A9" w:rsidRPr="00C34E36" w:rsidRDefault="005402A9" w:rsidP="005402A9">
      <w:pPr>
        <w:keepLines/>
        <w:spacing w:after="0" w:line="360" w:lineRule="auto"/>
        <w:ind w:right="1701"/>
        <w:jc w:val="both"/>
        <w:rPr>
          <w:rFonts w:ascii="Arial" w:hAnsi="Arial"/>
          <w:sz w:val="20"/>
        </w:rPr>
      </w:pPr>
    </w:p>
    <w:p w14:paraId="62E5DD99" w14:textId="1194C432" w:rsidR="005402A9" w:rsidRPr="00C34E36" w:rsidRDefault="00DB3151" w:rsidP="005402A9">
      <w:pPr>
        <w:keepLines/>
        <w:spacing w:after="0" w:line="360" w:lineRule="auto"/>
        <w:ind w:right="1701"/>
        <w:jc w:val="both"/>
        <w:rPr>
          <w:rFonts w:ascii="Arial" w:hAnsi="Arial"/>
          <w:sz w:val="20"/>
        </w:rPr>
      </w:pPr>
      <w:r w:rsidRPr="00C34E36">
        <w:rPr>
          <w:rFonts w:ascii="Arial" w:hAnsi="Arial"/>
          <w:sz w:val="20"/>
        </w:rPr>
        <w:lastRenderedPageBreak/>
        <w:t xml:space="preserve">KRAIBURG TPE anuncia la designación de Michal Mucha como principal interlocutor de KRAIBURG TPE UK Ltd. Con su gran experiencia, adquirida a lo largo de más de una década en el sector del plástico y del automóvil, Michal Mucha </w:t>
      </w:r>
      <w:r w:rsidR="00971C72" w:rsidRPr="00C34E36">
        <w:rPr>
          <w:rFonts w:ascii="Arial" w:hAnsi="Arial"/>
          <w:sz w:val="20"/>
        </w:rPr>
        <w:t>se encuentra en disposición de consolidar y amentar</w:t>
      </w:r>
      <w:r w:rsidRPr="00C34E36">
        <w:rPr>
          <w:rFonts w:ascii="Arial" w:hAnsi="Arial"/>
          <w:sz w:val="20"/>
        </w:rPr>
        <w:t xml:space="preserve"> la presencia de la empresa en el mercado británico. Su nombramiento subraya el compromiso de la compañía de ofrecer el habitual servicio al cliente y promover alianzas tanto a nivel global como local. Mucha será asistido en </w:t>
      </w:r>
      <w:r w:rsidR="00971C72" w:rsidRPr="00C34E36">
        <w:rPr>
          <w:rFonts w:ascii="Arial" w:hAnsi="Arial"/>
          <w:sz w:val="20"/>
        </w:rPr>
        <w:t>sus</w:t>
      </w:r>
      <w:r w:rsidRPr="00C34E36">
        <w:rPr>
          <w:rFonts w:ascii="Arial" w:hAnsi="Arial"/>
          <w:sz w:val="20"/>
        </w:rPr>
        <w:t xml:space="preserve"> tareas por Philip Jahn, quien desde 2020 es responsable del mercado británico en el área técnica de Ventas para Europa, Oriente Medio y África (EMEA, por sus siglas en inglés) de KRAIBURG TPE y cuenta con una vasta experiencia en dar respuesta a las exigencias específicas del lugar.</w:t>
      </w:r>
    </w:p>
    <w:p w14:paraId="47A6FB43" w14:textId="77777777" w:rsidR="005402A9" w:rsidRPr="00C34E36" w:rsidRDefault="005402A9" w:rsidP="005402A9">
      <w:pPr>
        <w:keepLines/>
        <w:spacing w:after="0" w:line="360" w:lineRule="auto"/>
        <w:ind w:right="1701"/>
        <w:jc w:val="both"/>
        <w:rPr>
          <w:rFonts w:ascii="Arial" w:hAnsi="Arial"/>
          <w:sz w:val="20"/>
        </w:rPr>
      </w:pPr>
    </w:p>
    <w:p w14:paraId="45B487A3" w14:textId="740A9987" w:rsidR="005402A9" w:rsidRPr="00C34E36" w:rsidRDefault="005402A9" w:rsidP="005402A9">
      <w:pPr>
        <w:keepLines/>
        <w:spacing w:after="0" w:line="360" w:lineRule="auto"/>
        <w:ind w:right="1701"/>
        <w:jc w:val="both"/>
        <w:rPr>
          <w:rFonts w:ascii="Arial" w:hAnsi="Arial"/>
          <w:sz w:val="20"/>
        </w:rPr>
      </w:pPr>
      <w:r w:rsidRPr="00C34E36">
        <w:rPr>
          <w:rFonts w:ascii="Arial" w:hAnsi="Arial"/>
          <w:sz w:val="20"/>
        </w:rPr>
        <w:t xml:space="preserve">La expansión de la actividad comercial en el Reino Unido no solo reafirma el compromiso de la empresa en la región, sino que, además, </w:t>
      </w:r>
      <w:r w:rsidR="00971C72" w:rsidRPr="00C34E36">
        <w:rPr>
          <w:rFonts w:ascii="Arial" w:hAnsi="Arial"/>
          <w:sz w:val="20"/>
        </w:rPr>
        <w:t>significa</w:t>
      </w:r>
      <w:r w:rsidRPr="00C34E36">
        <w:rPr>
          <w:rFonts w:ascii="Arial" w:hAnsi="Arial"/>
          <w:sz w:val="20"/>
        </w:rPr>
        <w:t xml:space="preserve"> una mejora para los clientes en el proceso de compra. Mediante el establecimiento de</w:t>
      </w:r>
      <w:r w:rsidR="00971C72" w:rsidRPr="00C34E36">
        <w:rPr>
          <w:rFonts w:ascii="Arial" w:hAnsi="Arial"/>
          <w:sz w:val="20"/>
        </w:rPr>
        <w:t xml:space="preserve"> la</w:t>
      </w:r>
      <w:r w:rsidRPr="00C34E36">
        <w:rPr>
          <w:rFonts w:ascii="Arial" w:hAnsi="Arial"/>
          <w:sz w:val="20"/>
        </w:rPr>
        <w:t xml:space="preserve"> presencia </w:t>
      </w:r>
      <w:r w:rsidRPr="00C34E36">
        <w:rPr>
          <w:rFonts w:ascii="Arial" w:hAnsi="Arial"/>
          <w:i/>
          <w:iCs/>
          <w:sz w:val="20"/>
        </w:rPr>
        <w:t>in situ</w:t>
      </w:r>
      <w:r w:rsidRPr="00C34E36">
        <w:rPr>
          <w:rFonts w:ascii="Arial" w:hAnsi="Arial"/>
          <w:sz w:val="20"/>
        </w:rPr>
        <w:t xml:space="preserve"> se pueden reducir significativamente los tiempos de espera y los costes de envío, lo que ofrece a los clientes </w:t>
      </w:r>
      <w:r w:rsidR="00971C72" w:rsidRPr="00C34E36">
        <w:rPr>
          <w:rFonts w:ascii="Arial" w:hAnsi="Arial"/>
          <w:sz w:val="20"/>
        </w:rPr>
        <w:t>una mayor facilidad en el proceso de aprovisionamiento</w:t>
      </w:r>
      <w:r w:rsidRPr="00C34E36">
        <w:rPr>
          <w:rFonts w:ascii="Arial" w:hAnsi="Arial"/>
          <w:sz w:val="20"/>
        </w:rPr>
        <w:t>. Esta estrategia de adaptación a las particularidades locales va en línea con la creciente tendencia hacia la regionalización en la gestión de las cadenas de suministro. Permite que KRAIBURG TPE reaccione con rapidez frente a las demandas del mercado y que continúe ampliando el nivel general de servicios. Además, los clientes se ven beneficiados por una perfecta inserción en el marco jurídico, que garantiza el cumplimiento de normas y reglamentaciones locales. Dado que KRAIBURG TPE comprende y cumple las exigencias particulares del Reino Unido, la empresa puede proveer a sus clientes de productos que se ajustan a sus especificaciones exactas y a los requisitos establecidos por las autoridades, y que refuerzan así la confianza profesional y personal en nuestro sector.</w:t>
      </w:r>
    </w:p>
    <w:p w14:paraId="39C45713" w14:textId="77777777" w:rsidR="005402A9" w:rsidRPr="00C34E36" w:rsidRDefault="005402A9" w:rsidP="005402A9">
      <w:pPr>
        <w:keepLines/>
        <w:spacing w:after="0" w:line="360" w:lineRule="auto"/>
        <w:ind w:right="1701"/>
        <w:jc w:val="both"/>
        <w:rPr>
          <w:rFonts w:ascii="Arial" w:hAnsi="Arial"/>
          <w:sz w:val="20"/>
        </w:rPr>
      </w:pPr>
    </w:p>
    <w:p w14:paraId="7C6D0689" w14:textId="77777777" w:rsidR="005402A9" w:rsidRPr="00C34E36" w:rsidRDefault="005402A9" w:rsidP="005402A9">
      <w:pPr>
        <w:keepLines/>
        <w:spacing w:after="0" w:line="360" w:lineRule="auto"/>
        <w:ind w:right="1701"/>
        <w:jc w:val="both"/>
        <w:rPr>
          <w:rFonts w:ascii="Arial" w:hAnsi="Arial"/>
          <w:sz w:val="20"/>
        </w:rPr>
      </w:pPr>
    </w:p>
    <w:p w14:paraId="4F31FFBF" w14:textId="66D4A516" w:rsidR="008C45AB" w:rsidRPr="00C34E36" w:rsidRDefault="001D3E86" w:rsidP="005402A9">
      <w:pPr>
        <w:keepLines/>
        <w:spacing w:after="0" w:line="360" w:lineRule="auto"/>
        <w:ind w:right="1701"/>
        <w:jc w:val="both"/>
        <w:rPr>
          <w:rFonts w:ascii="Arial" w:hAnsi="Arial"/>
          <w:sz w:val="20"/>
        </w:rPr>
      </w:pPr>
      <w:r w:rsidRPr="00C34E36">
        <w:rPr>
          <w:rFonts w:ascii="Arial" w:hAnsi="Arial"/>
          <w:sz w:val="20"/>
        </w:rPr>
        <w:lastRenderedPageBreak/>
        <w:t>Nikolaus Weiss, director del área de Ventas en KRAIBURG TPE, dice al respecto: «Le damos una cordial bienvenida a Michal y nos alegramos de tenerlo en el equipo. En esencia, nuestra expansión en el mercado británico indica no solo que estamos comprometidos frente a los clientes del Reino Unido, sino que también somos conscientes de los retos y las posibilidades singulares que existen en la región. Con el desarrollo de una presencia en el lugar buscamos simplificar los procesos, mejorar las experiencias de los clientes e impulsar el crecimiento sostenible, manteniendo al mismo tiempo la extraordinaria calidad de nuestros servicios. Juntos, esperamos construir el futuro de la industria de los TPE en el Reino Unido y en otros países».</w:t>
      </w:r>
    </w:p>
    <w:p w14:paraId="7C0AC9F0" w14:textId="77777777" w:rsidR="008C45AB" w:rsidRPr="00C34E36" w:rsidRDefault="008C45AB" w:rsidP="005402A9">
      <w:pPr>
        <w:keepLines/>
        <w:spacing w:after="0" w:line="360" w:lineRule="auto"/>
        <w:ind w:right="1701"/>
        <w:jc w:val="both"/>
        <w:rPr>
          <w:rFonts w:ascii="Arial" w:hAnsi="Arial"/>
          <w:sz w:val="20"/>
        </w:rPr>
      </w:pPr>
    </w:p>
    <w:p w14:paraId="107270D7" w14:textId="77777777" w:rsidR="008C45AB" w:rsidRPr="00C34E36" w:rsidRDefault="008C45AB" w:rsidP="005402A9">
      <w:pPr>
        <w:keepLines/>
        <w:spacing w:after="0" w:line="360" w:lineRule="auto"/>
        <w:ind w:right="1701"/>
        <w:jc w:val="both"/>
        <w:rPr>
          <w:rFonts w:ascii="Arial" w:hAnsi="Arial"/>
          <w:sz w:val="20"/>
        </w:rPr>
      </w:pPr>
    </w:p>
    <w:p w14:paraId="680CE49B" w14:textId="34AAC98B" w:rsidR="00F320FD" w:rsidRPr="00C34E36" w:rsidRDefault="3255D2FB" w:rsidP="19D0F793">
      <w:pPr>
        <w:keepLines/>
        <w:spacing w:after="0" w:line="360" w:lineRule="auto"/>
        <w:ind w:right="1701"/>
        <w:jc w:val="both"/>
        <w:rPr>
          <w:rFonts w:ascii="Arial" w:hAnsi="Arial" w:cs="Arial"/>
          <w:i/>
          <w:iCs/>
          <w:sz w:val="20"/>
          <w:szCs w:val="20"/>
        </w:rPr>
      </w:pPr>
      <w:r w:rsidRPr="00C34E36">
        <w:rPr>
          <w:noProof/>
        </w:rPr>
        <w:drawing>
          <wp:inline distT="0" distB="0" distL="0" distR="0" wp14:anchorId="73859CC7" wp14:editId="0B58F19E">
            <wp:extent cx="4163917" cy="2343150"/>
            <wp:effectExtent l="0" t="0" r="825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63917" cy="2343150"/>
                    </a:xfrm>
                    <a:prstGeom prst="rect">
                      <a:avLst/>
                    </a:prstGeom>
                  </pic:spPr>
                </pic:pic>
              </a:graphicData>
            </a:graphic>
          </wp:inline>
        </w:drawing>
      </w:r>
      <w:r w:rsidRPr="00C34E36">
        <w:rPr>
          <w:rFonts w:ascii="Arial" w:hAnsi="Arial"/>
          <w:b/>
          <w:sz w:val="21"/>
        </w:rPr>
        <w:t xml:space="preserve">Foto: </w:t>
      </w:r>
      <w:r w:rsidRPr="00C34E36">
        <w:rPr>
          <w:rFonts w:ascii="Arial" w:hAnsi="Arial"/>
        </w:rPr>
        <w:t xml:space="preserve">La inauguración oficial de KRAIBURG TPE UK Ltd. subraya el compromiso de la empresa de atender directamente el importante mercado británico. Michal Mucha, gerente técnico de Ventas en el Reino Unido, será asistido por Philip Jahn, también gerente técnico de Ventas. Ambos mantienen comunicación directa con Nikolaus Weiss, director </w:t>
      </w:r>
      <w:r w:rsidR="00971C72" w:rsidRPr="00C34E36">
        <w:rPr>
          <w:rFonts w:ascii="Arial" w:hAnsi="Arial"/>
        </w:rPr>
        <w:t xml:space="preserve">de </w:t>
      </w:r>
      <w:r w:rsidRPr="00C34E36">
        <w:rPr>
          <w:rFonts w:ascii="Arial" w:hAnsi="Arial"/>
        </w:rPr>
        <w:t>área de Ventas en KRAIBURG TPE (de izquierda a derecha, foto: KRAIBURG TPE)</w:t>
      </w:r>
    </w:p>
    <w:p w14:paraId="41A2E88F" w14:textId="1C80FDDC" w:rsidR="00DC3BD9" w:rsidRPr="00C34E36" w:rsidRDefault="00DC3BD9">
      <w:pPr>
        <w:rPr>
          <w:rFonts w:ascii="Arial" w:hAnsi="Arial" w:cs="Arial"/>
          <w:b/>
          <w:sz w:val="21"/>
          <w:szCs w:val="21"/>
        </w:rPr>
      </w:pPr>
      <w:r w:rsidRPr="00C34E36">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Información para representantes de la prensa</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76C11522" w:rsidR="00DC3BD9" w:rsidRDefault="00C34E36" w:rsidP="00DC3BD9">
      <w:pPr>
        <w:rPr>
          <w:rFonts w:ascii="Arial" w:hAnsi="Arial" w:cs="Arial"/>
          <w:b/>
          <w:color w:val="000000"/>
          <w:sz w:val="21"/>
          <w:szCs w:val="21"/>
        </w:rPr>
      </w:pPr>
      <w:hyperlink r:id="rId11" w:history="1">
        <w:r w:rsidR="00FB7CAB">
          <w:rPr>
            <w:rStyle w:val="Hyperlink"/>
            <w:rFonts w:ascii="Arial" w:hAnsi="Arial"/>
            <w:b/>
            <w:sz w:val="21"/>
          </w:rPr>
          <w:t>Imágenes</w:t>
        </w:r>
      </w:hyperlink>
    </w:p>
    <w:p w14:paraId="4D18B18A" w14:textId="77777777" w:rsidR="00C627CC" w:rsidRPr="005402A9" w:rsidRDefault="00C627CC"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1E9FEA49">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AFABC59" w:rsidR="00DC3BD9" w:rsidRDefault="00DC3BD9" w:rsidP="00DC3BD9">
      <w:pPr>
        <w:rPr>
          <w:rFonts w:ascii="Arial" w:hAnsi="Arial" w:cs="Arial"/>
          <w:b/>
          <w:color w:val="000000"/>
          <w:sz w:val="21"/>
          <w:szCs w:val="21"/>
        </w:rPr>
      </w:pPr>
    </w:p>
    <w:p w14:paraId="4A31C9C3" w14:textId="77777777" w:rsidR="00D879DF" w:rsidRPr="00231380" w:rsidRDefault="00D879DF" w:rsidP="00D879DF">
      <w:pPr>
        <w:rPr>
          <w:rFonts w:ascii="Arial" w:hAnsi="Arial" w:cs="Arial"/>
          <w:b/>
          <w:bCs/>
          <w:sz w:val="20"/>
          <w:szCs w:val="20"/>
        </w:rPr>
      </w:pPr>
      <w:r>
        <w:rPr>
          <w:rFonts w:ascii="Arial" w:hAnsi="Arial"/>
          <w:b/>
          <w:sz w:val="20"/>
        </w:rPr>
        <w:t>Acerca de KRAIBURG TPE</w:t>
      </w:r>
    </w:p>
    <w:p w14:paraId="73160A1E" w14:textId="6052FEB5" w:rsidR="00D879DF" w:rsidRPr="008C7A22" w:rsidRDefault="00D879DF" w:rsidP="00D879DF">
      <w:pPr>
        <w:keepLines/>
        <w:spacing w:after="0" w:line="360" w:lineRule="auto"/>
        <w:ind w:right="1701"/>
        <w:jc w:val="both"/>
        <w:rPr>
          <w:rFonts w:ascii="Arial" w:hAnsi="Arial"/>
          <w:sz w:val="20"/>
        </w:rPr>
      </w:pPr>
      <w:r>
        <w:rPr>
          <w:rFonts w:ascii="Arial" w:hAnsi="Arial"/>
          <w:sz w:val="20"/>
        </w:rPr>
        <w:t>KRAIBURG TPE (</w:t>
      </w:r>
      <w:hyperlink r:id="rId22" w:history="1">
        <w:r>
          <w:rPr>
            <w:rStyle w:val="Hyperlink"/>
            <w:rFonts w:ascii="Arial" w:hAnsi="Arial"/>
            <w:sz w:val="20"/>
          </w:rPr>
          <w:t>www.kraiburg-tpe.com</w:t>
        </w:r>
      </w:hyperlink>
      <w:r>
        <w:rPr>
          <w:rFonts w:ascii="Arial" w:hAnsi="Arial"/>
          <w:sz w:val="20"/>
        </w:rPr>
        <w:t xml:space="preserve">) es un fabricante de elastómeros termoplásticos que desarrolla su actividad a nivel mundial. KRAIBURG TPE se fundó en 2001 como una división independiente del Grupo KRAIBURG y hoy en día es el líder de la industria en el campo de los compuestos de TPE. El objetivo de la empresa es proporcionar productos seguros, fiables y sostenibles para las aplicaciones de sus clientes. Con más de 660 empleados en todo el mundo y centros de producción en Alemania, EE.UU. y Malasia, la empresa ofrece una amplia cartera de productos para aplicaciones en los sectores de la automoción, la industria y los bienes de consumo, así como para el estrictamente regulado sector médico. Las líneas de productos establecidas THERMOLAST®, COPEC®, HIPEX® y </w:t>
      </w:r>
      <w:proofErr w:type="spellStart"/>
      <w:r>
        <w:rPr>
          <w:rFonts w:ascii="Arial" w:hAnsi="Arial"/>
          <w:sz w:val="20"/>
        </w:rPr>
        <w:t>For</w:t>
      </w:r>
      <w:proofErr w:type="spellEnd"/>
      <w:r>
        <w:rPr>
          <w:rFonts w:ascii="Arial" w:hAnsi="Arial"/>
          <w:sz w:val="20"/>
        </w:rPr>
        <w:t xml:space="preserve"> </w:t>
      </w:r>
      <w:proofErr w:type="spellStart"/>
      <w:r>
        <w:rPr>
          <w:rFonts w:ascii="Arial" w:hAnsi="Arial"/>
          <w:sz w:val="20"/>
        </w:rPr>
        <w:t>Tec</w:t>
      </w:r>
      <w:proofErr w:type="spellEnd"/>
      <w:r>
        <w:rPr>
          <w:rFonts w:ascii="Arial" w:hAnsi="Arial"/>
          <w:sz w:val="20"/>
        </w:rPr>
        <w:t xml:space="preserve"> E® se procesan por moldeo de inyección o extrusión y ofrecen a los fabricantes numerosas ventajas no solo en su procesamiento, sino también en el diseño del producto. KRAIBURG TPE se caracteriza por su fuerza innovadora, su orientación global al cliente, sus soluciones de producto personalizadas y su servicio fiable. La empresa cuenta con la certificación ISO 50001 en su sede central de Alemania y posee las certificaciones ISO 9001 e ISO 14001 en todas sus sedes del mundo.</w:t>
      </w:r>
    </w:p>
    <w:p w14:paraId="001895A7" w14:textId="51D0BE54" w:rsidR="00D879DF" w:rsidRPr="00D879DF" w:rsidRDefault="002D63EA" w:rsidP="00DC3BD9">
      <w:pPr>
        <w:rPr>
          <w:rFonts w:ascii="Arial" w:hAnsi="Arial" w:cs="Arial"/>
          <w:b/>
          <w:color w:val="000000"/>
          <w:sz w:val="21"/>
          <w:szCs w:val="21"/>
        </w:rPr>
      </w:pPr>
      <w:r>
        <w:rPr>
          <w:rFonts w:ascii="Arial" w:hAnsi="Arial"/>
          <w:b/>
          <w:color w:val="000000"/>
          <w:sz w:val="21"/>
        </w:rPr>
        <w:tab/>
      </w:r>
    </w:p>
    <w:p w14:paraId="52BF50FB" w14:textId="77777777" w:rsidR="002C07D0" w:rsidRPr="00D879DF" w:rsidRDefault="002C07D0">
      <w:pPr>
        <w:rPr>
          <w:rFonts w:ascii="Arial" w:hAnsi="Arial" w:cs="Arial"/>
          <w:b/>
          <w:color w:val="000000"/>
          <w:sz w:val="21"/>
          <w:szCs w:val="21"/>
        </w:rPr>
      </w:pPr>
    </w:p>
    <w:sectPr w:rsidR="002C07D0" w:rsidRPr="00D879DF"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AA6F8" w14:textId="77777777" w:rsidR="00F9402E" w:rsidRDefault="00F9402E" w:rsidP="00784C57">
      <w:pPr>
        <w:spacing w:after="0" w:line="240" w:lineRule="auto"/>
      </w:pPr>
      <w:r>
        <w:separator/>
      </w:r>
    </w:p>
  </w:endnote>
  <w:endnote w:type="continuationSeparator" w:id="0">
    <w:p w14:paraId="707CBB85" w14:textId="77777777" w:rsidR="00F9402E" w:rsidRDefault="00F9402E" w:rsidP="00784C57">
      <w:pPr>
        <w:spacing w:after="0" w:line="240" w:lineRule="auto"/>
      </w:pPr>
      <w:r>
        <w:continuationSeparator/>
      </w:r>
    </w:p>
  </w:endnote>
  <w:endnote w:type="continuationNotice" w:id="1">
    <w:p w14:paraId="46496A69" w14:textId="77777777" w:rsidR="00F9402E" w:rsidRDefault="00F940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0459A" w14:textId="77777777" w:rsidR="00F9402E" w:rsidRDefault="00F9402E" w:rsidP="00784C57">
      <w:pPr>
        <w:spacing w:after="0" w:line="240" w:lineRule="auto"/>
      </w:pPr>
      <w:r>
        <w:separator/>
      </w:r>
    </w:p>
  </w:footnote>
  <w:footnote w:type="continuationSeparator" w:id="0">
    <w:p w14:paraId="622252CB" w14:textId="77777777" w:rsidR="00F9402E" w:rsidRDefault="00F9402E" w:rsidP="00784C57">
      <w:pPr>
        <w:spacing w:after="0" w:line="240" w:lineRule="auto"/>
      </w:pPr>
      <w:r>
        <w:continuationSeparator/>
      </w:r>
    </w:p>
  </w:footnote>
  <w:footnote w:type="continuationNotice" w:id="1">
    <w:p w14:paraId="7AFCB7FA" w14:textId="77777777" w:rsidR="00F9402E" w:rsidRDefault="00F940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7992D7FB" w14:textId="77777777" w:rsidR="00F35EB5" w:rsidRDefault="00F35EB5" w:rsidP="00F35EB5">
          <w:pPr>
            <w:spacing w:after="0" w:line="360" w:lineRule="auto"/>
            <w:jc w:val="both"/>
            <w:rPr>
              <w:rFonts w:ascii="Arial" w:hAnsi="Arial"/>
              <w:b/>
              <w:sz w:val="16"/>
            </w:rPr>
          </w:pPr>
          <w:r>
            <w:rPr>
              <w:rFonts w:ascii="Arial" w:hAnsi="Arial"/>
              <w:b/>
              <w:sz w:val="16"/>
            </w:rPr>
            <w:t>Inauguración oficial de KRAIBURG TPE UK Ltd. y designación de personal</w:t>
          </w:r>
        </w:p>
        <w:p w14:paraId="1174BA7D" w14:textId="77777777" w:rsidR="00F35EB5" w:rsidRPr="00014BB3" w:rsidRDefault="00F35EB5" w:rsidP="00F35EB5">
          <w:pPr>
            <w:spacing w:after="0" w:line="360" w:lineRule="auto"/>
            <w:jc w:val="both"/>
            <w:rPr>
              <w:rFonts w:ascii="Arial" w:hAnsi="Arial" w:cs="Arial"/>
              <w:b/>
              <w:bCs/>
              <w:sz w:val="16"/>
              <w:szCs w:val="16"/>
            </w:rPr>
          </w:pPr>
          <w:r>
            <w:rPr>
              <w:rFonts w:ascii="Arial" w:hAnsi="Arial"/>
              <w:b/>
              <w:sz w:val="16"/>
            </w:rPr>
            <w:t>Waldkraiburg, junio de 2024</w:t>
          </w:r>
        </w:p>
        <w:p w14:paraId="4F16FFE5" w14:textId="486738B7" w:rsidR="00502615" w:rsidRPr="00753C74" w:rsidRDefault="00E30016" w:rsidP="00E30016">
          <w:pPr>
            <w:spacing w:after="0" w:line="360" w:lineRule="auto"/>
            <w:jc w:val="both"/>
            <w:rPr>
              <w:rFonts w:ascii="Arial" w:hAnsi="Arial" w:cs="Arial"/>
              <w:b/>
              <w:sz w:val="16"/>
              <w:szCs w:val="16"/>
            </w:rPr>
          </w:pPr>
          <w:r>
            <w:rPr>
              <w:rFonts w:ascii="Arial" w:hAnsi="Arial"/>
              <w:b/>
              <w:sz w:val="16"/>
            </w:rPr>
            <w:t>Página 2 de 3</w:t>
          </w:r>
        </w:p>
      </w:tc>
    </w:tr>
  </w:tbl>
  <w:p w14:paraId="5195E70D" w14:textId="77777777" w:rsidR="00502615" w:rsidRPr="00E30016" w:rsidRDefault="00502615" w:rsidP="00502615">
    <w:pPr>
      <w:pStyle w:val="Kopfzeile"/>
      <w:tabs>
        <w:tab w:val="clear" w:pos="4703"/>
        <w:tab w:val="clear" w:pos="9406"/>
      </w:tabs>
      <w:rPr>
        <w:rFonts w:ascii="Arial" w:hAnsi="Arial" w:cs="Arial"/>
        <w:sz w:val="20"/>
        <w:szCs w:val="20"/>
      </w:rPr>
    </w:pPr>
  </w:p>
  <w:p w14:paraId="7ECDAEA4" w14:textId="77777777" w:rsidR="001A1A47" w:rsidRPr="00E30016"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3BFB0697" w14:textId="77777777" w:rsidR="00F35EB5" w:rsidRDefault="00F35EB5" w:rsidP="00502615">
          <w:pPr>
            <w:spacing w:after="0" w:line="360" w:lineRule="auto"/>
            <w:jc w:val="both"/>
            <w:rPr>
              <w:rFonts w:ascii="Arial" w:hAnsi="Arial"/>
              <w:b/>
              <w:sz w:val="16"/>
            </w:rPr>
          </w:pPr>
          <w:r>
            <w:rPr>
              <w:rFonts w:ascii="Arial" w:hAnsi="Arial"/>
              <w:b/>
              <w:sz w:val="16"/>
            </w:rPr>
            <w:t>Inauguración oficial de KRAIBURG TPE UK Ltd. y designación de personal</w:t>
          </w:r>
        </w:p>
        <w:p w14:paraId="7CA21669" w14:textId="7232D307"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junio de 2024</w:t>
          </w:r>
        </w:p>
        <w:p w14:paraId="7142AAD6" w14:textId="70C37386" w:rsidR="00502615" w:rsidRPr="00753C74" w:rsidRDefault="00C97AAF" w:rsidP="00C97AAF">
          <w:pPr>
            <w:spacing w:after="0" w:line="360" w:lineRule="auto"/>
            <w:jc w:val="both"/>
            <w:rPr>
              <w:rFonts w:ascii="Arial" w:hAnsi="Arial" w:cs="Arial"/>
              <w:b/>
              <w:sz w:val="16"/>
              <w:szCs w:val="16"/>
            </w:rPr>
          </w:pPr>
          <w:r>
            <w:rPr>
              <w:rFonts w:ascii="Arial" w:hAnsi="Arial"/>
              <w:b/>
              <w:sz w:val="16"/>
            </w:rPr>
            <w:t>Página 1 de 3</w:t>
          </w:r>
        </w:p>
      </w:tc>
      <w:tc>
        <w:tcPr>
          <w:tcW w:w="2977" w:type="dxa"/>
        </w:tcPr>
        <w:p w14:paraId="25A0B4C7" w14:textId="77777777" w:rsidR="00502615" w:rsidRPr="004B7B97"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2143F276" w14:textId="77777777" w:rsidR="00502615" w:rsidRPr="006E32CB" w:rsidRDefault="00502615" w:rsidP="00502615">
          <w:pPr>
            <w:pStyle w:val="Kopfzeile"/>
            <w:tabs>
              <w:tab w:val="clear" w:pos="4703"/>
              <w:tab w:val="clear" w:pos="9406"/>
            </w:tabs>
            <w:rPr>
              <w:rFonts w:ascii="Arial" w:hAnsi="Arial" w:cs="Arial"/>
              <w:sz w:val="16"/>
              <w:szCs w:val="16"/>
              <w:lang w:val="de-DE"/>
            </w:rPr>
          </w:pPr>
          <w:r w:rsidRPr="006E32CB">
            <w:rPr>
              <w:rFonts w:ascii="Arial" w:hAnsi="Arial"/>
              <w:sz w:val="16"/>
              <w:lang w:val="de-DE"/>
            </w:rPr>
            <w:t>Friedrich-Schmidt-Strasse 2</w:t>
          </w:r>
        </w:p>
        <w:p w14:paraId="46B96D3D" w14:textId="77777777" w:rsidR="00502615" w:rsidRPr="00C34E36" w:rsidRDefault="00502615" w:rsidP="00502615">
          <w:pPr>
            <w:pStyle w:val="Kopfzeile"/>
            <w:tabs>
              <w:tab w:val="clear" w:pos="4703"/>
              <w:tab w:val="clear" w:pos="9406"/>
            </w:tabs>
            <w:rPr>
              <w:rFonts w:ascii="Arial" w:hAnsi="Arial" w:cs="Arial"/>
              <w:sz w:val="16"/>
              <w:szCs w:val="16"/>
              <w:lang w:val="it-IT"/>
            </w:rPr>
          </w:pPr>
          <w:r w:rsidRPr="00C34E36">
            <w:rPr>
              <w:rFonts w:ascii="Arial" w:hAnsi="Arial"/>
              <w:sz w:val="16"/>
              <w:lang w:val="it-IT"/>
            </w:rPr>
            <w:t>84478 Waldkraiburg</w:t>
          </w:r>
        </w:p>
        <w:p w14:paraId="52A084DE" w14:textId="77777777" w:rsidR="00502615" w:rsidRPr="00C34E36" w:rsidRDefault="00FB6011" w:rsidP="00502615">
          <w:pPr>
            <w:pStyle w:val="Kopfzeile"/>
            <w:tabs>
              <w:tab w:val="clear" w:pos="4703"/>
              <w:tab w:val="clear" w:pos="9406"/>
            </w:tabs>
            <w:rPr>
              <w:rFonts w:ascii="Arial" w:hAnsi="Arial" w:cs="Arial"/>
              <w:sz w:val="16"/>
              <w:szCs w:val="16"/>
              <w:lang w:val="it-IT"/>
            </w:rPr>
          </w:pPr>
          <w:r w:rsidRPr="00C34E36">
            <w:rPr>
              <w:rFonts w:ascii="Arial" w:hAnsi="Arial"/>
              <w:sz w:val="16"/>
              <w:lang w:val="it-IT"/>
            </w:rPr>
            <w:t>Alemania</w:t>
          </w:r>
        </w:p>
        <w:p w14:paraId="73160BF7" w14:textId="77777777" w:rsidR="00502615" w:rsidRPr="00C34E36" w:rsidRDefault="00502615" w:rsidP="00502615">
          <w:pPr>
            <w:pStyle w:val="Kopfzeile"/>
            <w:tabs>
              <w:tab w:val="clear" w:pos="4703"/>
              <w:tab w:val="clear" w:pos="9406"/>
            </w:tabs>
            <w:rPr>
              <w:rFonts w:ascii="Arial" w:hAnsi="Arial" w:cs="Arial"/>
              <w:sz w:val="16"/>
              <w:szCs w:val="16"/>
              <w:lang w:val="it-IT"/>
            </w:rPr>
          </w:pPr>
        </w:p>
        <w:p w14:paraId="2FD60256" w14:textId="77777777" w:rsidR="00C97AAF" w:rsidRPr="00C34E36" w:rsidRDefault="00C97AAF" w:rsidP="00C97AAF">
          <w:pPr>
            <w:pStyle w:val="Kopfzeile"/>
            <w:tabs>
              <w:tab w:val="clear" w:pos="4703"/>
              <w:tab w:val="clear" w:pos="9406"/>
            </w:tabs>
            <w:rPr>
              <w:rFonts w:ascii="Arial" w:hAnsi="Arial" w:cs="Arial"/>
              <w:sz w:val="16"/>
              <w:szCs w:val="16"/>
              <w:lang w:val="it-IT"/>
            </w:rPr>
          </w:pPr>
          <w:r w:rsidRPr="00C34E36">
            <w:rPr>
              <w:rFonts w:ascii="Arial" w:hAnsi="Arial"/>
              <w:sz w:val="16"/>
              <w:lang w:val="it-IT"/>
            </w:rPr>
            <w:t>Teléfono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541171" w:rsidRDefault="00502615" w:rsidP="00502615">
          <w:pPr>
            <w:pStyle w:val="Kopfzeile"/>
            <w:tabs>
              <w:tab w:val="clear" w:pos="4703"/>
              <w:tab w:val="clear" w:pos="9406"/>
            </w:tabs>
            <w:rPr>
              <w:rFonts w:ascii="Arial" w:hAnsi="Arial" w:cs="Arial"/>
              <w:sz w:val="16"/>
              <w:szCs w:val="16"/>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038D9704" w14:textId="77777777" w:rsidR="00D31482" w:rsidRDefault="00D31482" w:rsidP="00280BA4">
                          <w:pPr>
                            <w:pStyle w:val="Textkrper-Zeileneinzug"/>
                            <w:ind w:left="0"/>
                            <w:rPr>
                              <w:sz w:val="16"/>
                            </w:rPr>
                          </w:pPr>
                        </w:p>
                        <w:p w14:paraId="627A4EBC" w14:textId="1BED8ED7" w:rsidR="00280BA4" w:rsidRPr="00280BA4" w:rsidRDefault="00280BA4" w:rsidP="00280BA4">
                          <w:pPr>
                            <w:pStyle w:val="Textkrper-Zeileneinzug"/>
                            <w:ind w:left="0"/>
                            <w:rPr>
                              <w:iCs w:val="0"/>
                              <w:sz w:val="16"/>
                            </w:rPr>
                          </w:pPr>
                          <w:r>
                            <w:rPr>
                              <w:sz w:val="16"/>
                            </w:rPr>
                            <w:t>Europa, Oriente Medio y África</w:t>
                          </w:r>
                        </w:p>
                        <w:p w14:paraId="092B77F0" w14:textId="3B03EDCF" w:rsidR="00E07B9C" w:rsidRPr="00D879DF" w:rsidRDefault="00EE4CEE" w:rsidP="00E07B9C">
                          <w:pPr>
                            <w:pStyle w:val="Textkrper-Zeileneinzug"/>
                            <w:ind w:left="0"/>
                            <w:rPr>
                              <w:i w:val="0"/>
                              <w:sz w:val="16"/>
                              <w:szCs w:val="16"/>
                            </w:rPr>
                          </w:pPr>
                          <w:r>
                            <w:rPr>
                              <w:i w:val="0"/>
                              <w:sz w:val="16"/>
                            </w:rPr>
                            <w:t>Juliane Schmidhuber</w:t>
                          </w:r>
                        </w:p>
                        <w:p w14:paraId="63A4EC68" w14:textId="77777777" w:rsidR="00E07B9C" w:rsidRPr="00541171" w:rsidRDefault="00E07B9C" w:rsidP="00E07B9C">
                          <w:pPr>
                            <w:pStyle w:val="Textkrper-Zeileneinzug"/>
                            <w:ind w:left="0"/>
                            <w:rPr>
                              <w:i w:val="0"/>
                              <w:sz w:val="16"/>
                              <w:szCs w:val="16"/>
                            </w:rPr>
                          </w:pPr>
                          <w:r>
                            <w:rPr>
                              <w:i w:val="0"/>
                              <w:sz w:val="16"/>
                            </w:rPr>
                            <w:t>Gerente de Relaciones Públicas y Comunicaciones</w:t>
                          </w:r>
                        </w:p>
                        <w:p w14:paraId="490E30CA" w14:textId="77777777" w:rsidR="00E07B9C" w:rsidRPr="00541171" w:rsidRDefault="00E07B9C" w:rsidP="00E07B9C">
                          <w:pPr>
                            <w:pStyle w:val="Textkrper-Zeileneinzug"/>
                            <w:ind w:left="0"/>
                            <w:rPr>
                              <w:i w:val="0"/>
                              <w:sz w:val="16"/>
                              <w:szCs w:val="16"/>
                            </w:rPr>
                          </w:pPr>
                          <w:r>
                            <w:rPr>
                              <w:i w:val="0"/>
                              <w:sz w:val="16"/>
                            </w:rPr>
                            <w:t>Teléfono: +49 8638 9810 568</w:t>
                          </w:r>
                        </w:p>
                        <w:p w14:paraId="385DF4B2" w14:textId="153DCFEA" w:rsidR="00A94995" w:rsidRPr="00541171" w:rsidRDefault="00C34E36" w:rsidP="00A94995">
                          <w:pPr>
                            <w:spacing w:after="0" w:line="360" w:lineRule="auto"/>
                            <w:rPr>
                              <w:rFonts w:ascii="Arial" w:hAnsi="Arial" w:cs="Arial"/>
                              <w:sz w:val="16"/>
                              <w:szCs w:val="16"/>
                            </w:rPr>
                          </w:pPr>
                          <w:hyperlink r:id="rId2" w:history="1">
                            <w:r w:rsidR="001033C9">
                              <w:rPr>
                                <w:rStyle w:val="Hyperlink"/>
                                <w:rFonts w:ascii="Arial" w:hAnsi="Arial"/>
                                <w:sz w:val="16"/>
                              </w:rPr>
                              <w:t>Juliane.Schmidhuber@kraiburg-tpe.com</w:t>
                            </w:r>
                          </w:hyperlink>
                        </w:p>
                        <w:p w14:paraId="07C4BA2C" w14:textId="77777777" w:rsidR="006A7575" w:rsidRPr="000118BE"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Agencia de comunicación</w:t>
                          </w:r>
                        </w:p>
                        <w:p w14:paraId="317C8DE1" w14:textId="77777777" w:rsidR="00015E8C" w:rsidRPr="00E150A6" w:rsidRDefault="00015E8C" w:rsidP="00015E8C">
                          <w:pPr>
                            <w:spacing w:after="0" w:line="360" w:lineRule="auto"/>
                            <w:rPr>
                              <w:rFonts w:ascii="Arial" w:hAnsi="Arial"/>
                              <w:i/>
                              <w:sz w:val="16"/>
                            </w:rPr>
                          </w:pPr>
                          <w:r>
                            <w:rPr>
                              <w:rFonts w:ascii="Arial" w:hAnsi="Arial"/>
                              <w:i/>
                              <w:sz w:val="16"/>
                            </w:rPr>
                            <w:t>EMG</w:t>
                          </w:r>
                        </w:p>
                        <w:p w14:paraId="125BAB69" w14:textId="77777777" w:rsidR="00015E8C" w:rsidRPr="002068DB" w:rsidRDefault="00015E8C" w:rsidP="00015E8C">
                          <w:pPr>
                            <w:spacing w:after="0" w:line="360" w:lineRule="auto"/>
                            <w:rPr>
                              <w:rFonts w:ascii="Arial" w:hAnsi="Arial"/>
                              <w:iCs/>
                              <w:sz w:val="16"/>
                            </w:rPr>
                          </w:pPr>
                          <w:r>
                            <w:rPr>
                              <w:rFonts w:ascii="Arial" w:hAnsi="Arial"/>
                              <w:sz w:val="16"/>
                            </w:rPr>
                            <w:t>Vera Kiseleva</w:t>
                          </w:r>
                        </w:p>
                        <w:p w14:paraId="61CB973C" w14:textId="47EE4C0C" w:rsidR="00015E8C" w:rsidRPr="002068DB" w:rsidRDefault="00015E8C" w:rsidP="00015E8C">
                          <w:pPr>
                            <w:spacing w:after="0" w:line="360" w:lineRule="auto"/>
                            <w:rPr>
                              <w:rFonts w:ascii="Arial" w:hAnsi="Arial"/>
                              <w:iCs/>
                              <w:sz w:val="16"/>
                            </w:rPr>
                          </w:pPr>
                          <w:r>
                            <w:rPr>
                              <w:rFonts w:ascii="Arial" w:hAnsi="Arial"/>
                              <w:sz w:val="16"/>
                            </w:rPr>
                            <w:t xml:space="preserve">Teléfono: +31 645 092 735 </w:t>
                          </w:r>
                        </w:p>
                        <w:p w14:paraId="5A75CC8F" w14:textId="77777777" w:rsidR="00015E8C" w:rsidRPr="002068DB" w:rsidRDefault="00C34E36" w:rsidP="00015E8C">
                          <w:pPr>
                            <w:spacing w:after="0" w:line="360" w:lineRule="auto"/>
                            <w:rPr>
                              <w:rFonts w:ascii="Arial" w:hAnsi="Arial" w:cs="Arial"/>
                              <w:iCs/>
                              <w:sz w:val="16"/>
                              <w:szCs w:val="16"/>
                            </w:rPr>
                          </w:pPr>
                          <w:hyperlink r:id="rId3" w:history="1">
                            <w:r w:rsidR="001033C9">
                              <w:rPr>
                                <w:rStyle w:val="Hyperlink"/>
                                <w:rFonts w:ascii="Arial" w:hAnsi="Arial"/>
                                <w:sz w:val="16"/>
                              </w:rPr>
                              <w:t>vkiseleva@emg-marcom.com</w:t>
                            </w:r>
                          </w:hyperlink>
                        </w:p>
                        <w:p w14:paraId="59E5EE0D" w14:textId="707E1F1D" w:rsidR="00DC3BD9" w:rsidRPr="00015E8C" w:rsidRDefault="00DC3BD9" w:rsidP="00015E8C">
                          <w:pPr>
                            <w:spacing w:after="0" w:line="360" w:lineRule="auto"/>
                            <w:rPr>
                              <w:rFonts w:ascii="Arial"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038D9704" w14:textId="77777777" w:rsidR="00D31482" w:rsidRDefault="00D31482" w:rsidP="00280BA4">
                    <w:pPr>
                      <w:pStyle w:val="Textkrper-Zeileneinzug"/>
                      <w:ind w:left="0"/>
                      <w:rPr>
                        <w:sz w:val="16"/>
                      </w:rPr>
                    </w:pPr>
                  </w:p>
                  <w:p w14:paraId="627A4EBC" w14:textId="1BED8ED7" w:rsidR="00280BA4" w:rsidRPr="00280BA4" w:rsidRDefault="00280BA4" w:rsidP="00280BA4">
                    <w:pPr>
                      <w:pStyle w:val="Textkrper-Zeileneinzug"/>
                      <w:ind w:left="0"/>
                      <w:rPr>
                        <w:iCs w:val="0"/>
                        <w:sz w:val="16"/>
                      </w:rPr>
                    </w:pPr>
                    <w:r>
                      <w:rPr>
                        <w:sz w:val="16"/>
                      </w:rPr>
                      <w:t>Europa, Oriente Medio y África</w:t>
                    </w:r>
                  </w:p>
                  <w:p w14:paraId="092B77F0" w14:textId="3B03EDCF" w:rsidR="00E07B9C" w:rsidRPr="00D879DF" w:rsidRDefault="00EE4CEE" w:rsidP="00E07B9C">
                    <w:pPr>
                      <w:pStyle w:val="Textkrper-Zeileneinzug"/>
                      <w:ind w:left="0"/>
                      <w:rPr>
                        <w:i w:val="0"/>
                        <w:sz w:val="16"/>
                        <w:szCs w:val="16"/>
                      </w:rPr>
                    </w:pPr>
                    <w:r>
                      <w:rPr>
                        <w:i w:val="0"/>
                        <w:sz w:val="16"/>
                      </w:rPr>
                      <w:t>Juliane Schmidhuber</w:t>
                    </w:r>
                  </w:p>
                  <w:p w14:paraId="63A4EC68" w14:textId="77777777" w:rsidR="00E07B9C" w:rsidRPr="00541171" w:rsidRDefault="00E07B9C" w:rsidP="00E07B9C">
                    <w:pPr>
                      <w:pStyle w:val="Textkrper-Zeileneinzug"/>
                      <w:ind w:left="0"/>
                      <w:rPr>
                        <w:i w:val="0"/>
                        <w:sz w:val="16"/>
                        <w:szCs w:val="16"/>
                      </w:rPr>
                    </w:pPr>
                    <w:r>
                      <w:rPr>
                        <w:i w:val="0"/>
                        <w:sz w:val="16"/>
                      </w:rPr>
                      <w:t>Gerente de Relaciones Públicas y Comunicaciones</w:t>
                    </w:r>
                  </w:p>
                  <w:p w14:paraId="490E30CA" w14:textId="77777777" w:rsidR="00E07B9C" w:rsidRPr="00541171" w:rsidRDefault="00E07B9C" w:rsidP="00E07B9C">
                    <w:pPr>
                      <w:pStyle w:val="Textkrper-Zeileneinzug"/>
                      <w:ind w:left="0"/>
                      <w:rPr>
                        <w:i w:val="0"/>
                        <w:sz w:val="16"/>
                        <w:szCs w:val="16"/>
                      </w:rPr>
                    </w:pPr>
                    <w:r>
                      <w:rPr>
                        <w:i w:val="0"/>
                        <w:sz w:val="16"/>
                      </w:rPr>
                      <w:t>Teléfono: +49 8638 9810 568</w:t>
                    </w:r>
                  </w:p>
                  <w:p w14:paraId="385DF4B2" w14:textId="153DCFEA" w:rsidR="00A94995" w:rsidRPr="00541171" w:rsidRDefault="00087344" w:rsidP="00A94995">
                    <w:pPr>
                      <w:spacing w:after="0" w:line="360" w:lineRule="auto"/>
                      <w:rPr>
                        <w:rFonts w:ascii="Arial" w:hAnsi="Arial" w:cs="Arial"/>
                        <w:sz w:val="16"/>
                        <w:szCs w:val="16"/>
                      </w:rPr>
                    </w:pPr>
                    <w:hyperlink r:id="rId4" w:history="1">
                      <w:r w:rsidR="001033C9">
                        <w:rPr>
                          <w:rStyle w:val="Hyperlink"/>
                          <w:rFonts w:ascii="Arial" w:hAnsi="Arial"/>
                          <w:sz w:val="16"/>
                        </w:rPr>
                        <w:t>Juliane.Schmidhuber@kraiburg-tpe.com</w:t>
                      </w:r>
                    </w:hyperlink>
                  </w:p>
                  <w:p w14:paraId="07C4BA2C" w14:textId="77777777" w:rsidR="006A7575" w:rsidRPr="000118BE"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Agencia de comunicación</w:t>
                    </w:r>
                  </w:p>
                  <w:p w14:paraId="317C8DE1" w14:textId="77777777" w:rsidR="00015E8C" w:rsidRPr="00E150A6" w:rsidRDefault="00015E8C" w:rsidP="00015E8C">
                    <w:pPr>
                      <w:spacing w:after="0" w:line="360" w:lineRule="auto"/>
                      <w:rPr>
                        <w:rFonts w:ascii="Arial" w:hAnsi="Arial"/>
                        <w:i/>
                        <w:sz w:val="16"/>
                      </w:rPr>
                    </w:pPr>
                    <w:r>
                      <w:rPr>
                        <w:rFonts w:ascii="Arial" w:hAnsi="Arial"/>
                        <w:i/>
                        <w:sz w:val="16"/>
                      </w:rPr>
                      <w:t>EMG</w:t>
                    </w:r>
                  </w:p>
                  <w:p w14:paraId="125BAB69" w14:textId="77777777" w:rsidR="00015E8C" w:rsidRPr="002068DB" w:rsidRDefault="00015E8C" w:rsidP="00015E8C">
                    <w:pPr>
                      <w:spacing w:after="0" w:line="360" w:lineRule="auto"/>
                      <w:rPr>
                        <w:rFonts w:ascii="Arial" w:hAnsi="Arial"/>
                        <w:iCs/>
                        <w:sz w:val="16"/>
                      </w:rPr>
                    </w:pPr>
                    <w:r>
                      <w:rPr>
                        <w:rFonts w:ascii="Arial" w:hAnsi="Arial"/>
                        <w:sz w:val="16"/>
                      </w:rPr>
                      <w:t>Vera Kiseleva</w:t>
                    </w:r>
                  </w:p>
                  <w:p w14:paraId="61CB973C" w14:textId="47EE4C0C" w:rsidR="00015E8C" w:rsidRPr="002068DB" w:rsidRDefault="00015E8C" w:rsidP="00015E8C">
                    <w:pPr>
                      <w:spacing w:after="0" w:line="360" w:lineRule="auto"/>
                      <w:rPr>
                        <w:rFonts w:ascii="Arial" w:hAnsi="Arial"/>
                        <w:iCs/>
                        <w:sz w:val="16"/>
                      </w:rPr>
                    </w:pPr>
                    <w:r>
                      <w:rPr>
                        <w:rFonts w:ascii="Arial" w:hAnsi="Arial"/>
                        <w:sz w:val="16"/>
                      </w:rPr>
                      <w:t xml:space="preserve">Teléfono: +31 645 092 735 </w:t>
                    </w:r>
                  </w:p>
                  <w:p w14:paraId="5A75CC8F" w14:textId="77777777" w:rsidR="00015E8C" w:rsidRPr="002068DB" w:rsidRDefault="00087344" w:rsidP="00015E8C">
                    <w:pPr>
                      <w:spacing w:after="0" w:line="360" w:lineRule="auto"/>
                      <w:rPr>
                        <w:rFonts w:ascii="Arial" w:hAnsi="Arial" w:cs="Arial"/>
                        <w:iCs/>
                        <w:sz w:val="16"/>
                        <w:szCs w:val="16"/>
                      </w:rPr>
                    </w:pPr>
                    <w:hyperlink r:id="rId5" w:history="1">
                      <w:r w:rsidR="001033C9">
                        <w:rPr>
                          <w:rStyle w:val="Hyperlink"/>
                          <w:rFonts w:ascii="Arial" w:hAnsi="Arial"/>
                          <w:sz w:val="16"/>
                        </w:rPr>
                        <w:t>vkiseleva@emg-marcom.com</w:t>
                      </w:r>
                    </w:hyperlink>
                  </w:p>
                  <w:p w14:paraId="59E5EE0D" w14:textId="707E1F1D" w:rsidR="00DC3BD9" w:rsidRPr="00015E8C" w:rsidRDefault="00DC3BD9" w:rsidP="00015E8C">
                    <w:pPr>
                      <w:spacing w:after="0" w:line="360" w:lineRule="auto"/>
                      <w:rPr>
                        <w:rFonts w:ascii="Arial"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BF"/>
    <w:rsid w:val="00003D6B"/>
    <w:rsid w:val="00007FD5"/>
    <w:rsid w:val="000118BE"/>
    <w:rsid w:val="00014BB3"/>
    <w:rsid w:val="00015E8C"/>
    <w:rsid w:val="00026A45"/>
    <w:rsid w:val="000313DA"/>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87344"/>
    <w:rsid w:val="000914A6"/>
    <w:rsid w:val="00096CA7"/>
    <w:rsid w:val="00097D31"/>
    <w:rsid w:val="000A003D"/>
    <w:rsid w:val="000A1B18"/>
    <w:rsid w:val="000A49AC"/>
    <w:rsid w:val="000A510D"/>
    <w:rsid w:val="000B1A55"/>
    <w:rsid w:val="000B6A97"/>
    <w:rsid w:val="000C6634"/>
    <w:rsid w:val="000D12E7"/>
    <w:rsid w:val="000D178A"/>
    <w:rsid w:val="000D1F42"/>
    <w:rsid w:val="000D56B8"/>
    <w:rsid w:val="000D7AF5"/>
    <w:rsid w:val="000F02FE"/>
    <w:rsid w:val="000F2C44"/>
    <w:rsid w:val="000F2DAE"/>
    <w:rsid w:val="000F32CD"/>
    <w:rsid w:val="000F7C99"/>
    <w:rsid w:val="001033C9"/>
    <w:rsid w:val="00104362"/>
    <w:rsid w:val="00111092"/>
    <w:rsid w:val="0011242A"/>
    <w:rsid w:val="00121086"/>
    <w:rsid w:val="00122298"/>
    <w:rsid w:val="00123991"/>
    <w:rsid w:val="00123C9B"/>
    <w:rsid w:val="001246FA"/>
    <w:rsid w:val="001271AF"/>
    <w:rsid w:val="0014303E"/>
    <w:rsid w:val="00144072"/>
    <w:rsid w:val="00144E42"/>
    <w:rsid w:val="00146E7E"/>
    <w:rsid w:val="00147B69"/>
    <w:rsid w:val="00147FCB"/>
    <w:rsid w:val="00150523"/>
    <w:rsid w:val="00151657"/>
    <w:rsid w:val="00152282"/>
    <w:rsid w:val="00156A2A"/>
    <w:rsid w:val="001575AA"/>
    <w:rsid w:val="00163E63"/>
    <w:rsid w:val="001646E0"/>
    <w:rsid w:val="001648AC"/>
    <w:rsid w:val="0016709E"/>
    <w:rsid w:val="00171C19"/>
    <w:rsid w:val="0017332B"/>
    <w:rsid w:val="00176EA1"/>
    <w:rsid w:val="00180F66"/>
    <w:rsid w:val="00195CDF"/>
    <w:rsid w:val="00196F78"/>
    <w:rsid w:val="001A1A47"/>
    <w:rsid w:val="001A4A31"/>
    <w:rsid w:val="001A4BDC"/>
    <w:rsid w:val="001A51A3"/>
    <w:rsid w:val="001A66B1"/>
    <w:rsid w:val="001A6E61"/>
    <w:rsid w:val="001A78BB"/>
    <w:rsid w:val="001B2387"/>
    <w:rsid w:val="001B470F"/>
    <w:rsid w:val="001C14CC"/>
    <w:rsid w:val="001C4762"/>
    <w:rsid w:val="001C4BCE"/>
    <w:rsid w:val="001C4EAE"/>
    <w:rsid w:val="001D0E08"/>
    <w:rsid w:val="001D24E4"/>
    <w:rsid w:val="001D3E86"/>
    <w:rsid w:val="001D4181"/>
    <w:rsid w:val="001D4898"/>
    <w:rsid w:val="001D646F"/>
    <w:rsid w:val="001D726A"/>
    <w:rsid w:val="001E21C8"/>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250F"/>
    <w:rsid w:val="0029752E"/>
    <w:rsid w:val="002A1B2F"/>
    <w:rsid w:val="002A37DD"/>
    <w:rsid w:val="002A3D9D"/>
    <w:rsid w:val="002A65FA"/>
    <w:rsid w:val="002B3A55"/>
    <w:rsid w:val="002C07D0"/>
    <w:rsid w:val="002C2ED7"/>
    <w:rsid w:val="002C3C7D"/>
    <w:rsid w:val="002C4280"/>
    <w:rsid w:val="002C472D"/>
    <w:rsid w:val="002C6993"/>
    <w:rsid w:val="002C6B42"/>
    <w:rsid w:val="002D381E"/>
    <w:rsid w:val="002D4D7E"/>
    <w:rsid w:val="002D5335"/>
    <w:rsid w:val="002D60DC"/>
    <w:rsid w:val="002D63EA"/>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1059"/>
    <w:rsid w:val="00351E0E"/>
    <w:rsid w:val="0035315F"/>
    <w:rsid w:val="00357AA0"/>
    <w:rsid w:val="00357E90"/>
    <w:rsid w:val="0037152D"/>
    <w:rsid w:val="00374BDA"/>
    <w:rsid w:val="00375FE5"/>
    <w:rsid w:val="00384DF4"/>
    <w:rsid w:val="00385A9C"/>
    <w:rsid w:val="0038731F"/>
    <w:rsid w:val="00391D56"/>
    <w:rsid w:val="003A70E9"/>
    <w:rsid w:val="003A75EF"/>
    <w:rsid w:val="003B235E"/>
    <w:rsid w:val="003B4466"/>
    <w:rsid w:val="003C1AA8"/>
    <w:rsid w:val="003C1CBC"/>
    <w:rsid w:val="003C2A07"/>
    <w:rsid w:val="003C6DEF"/>
    <w:rsid w:val="003C78DA"/>
    <w:rsid w:val="003D7BD7"/>
    <w:rsid w:val="003E19EE"/>
    <w:rsid w:val="003F73FE"/>
    <w:rsid w:val="004002A2"/>
    <w:rsid w:val="00406C85"/>
    <w:rsid w:val="004133D7"/>
    <w:rsid w:val="00437801"/>
    <w:rsid w:val="00441E29"/>
    <w:rsid w:val="00456843"/>
    <w:rsid w:val="00456A3B"/>
    <w:rsid w:val="00460785"/>
    <w:rsid w:val="00462DCA"/>
    <w:rsid w:val="0046657C"/>
    <w:rsid w:val="00471A94"/>
    <w:rsid w:val="00471ADC"/>
    <w:rsid w:val="0047441F"/>
    <w:rsid w:val="004752BD"/>
    <w:rsid w:val="00475C8A"/>
    <w:rsid w:val="004777F6"/>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41D8"/>
    <w:rsid w:val="004B7B97"/>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02A9"/>
    <w:rsid w:val="00541171"/>
    <w:rsid w:val="005433AE"/>
    <w:rsid w:val="005437AB"/>
    <w:rsid w:val="00550C61"/>
    <w:rsid w:val="005534CB"/>
    <w:rsid w:val="00555B94"/>
    <w:rsid w:val="0055768D"/>
    <w:rsid w:val="00560E1A"/>
    <w:rsid w:val="005654C9"/>
    <w:rsid w:val="0056785A"/>
    <w:rsid w:val="00581A9E"/>
    <w:rsid w:val="00581F95"/>
    <w:rsid w:val="005901AD"/>
    <w:rsid w:val="00592EC7"/>
    <w:rsid w:val="00593A32"/>
    <w:rsid w:val="005940F8"/>
    <w:rsid w:val="005946B2"/>
    <w:rsid w:val="0059674D"/>
    <w:rsid w:val="005A4CFB"/>
    <w:rsid w:val="005B5DDE"/>
    <w:rsid w:val="005C2942"/>
    <w:rsid w:val="005D2E8E"/>
    <w:rsid w:val="005D3E07"/>
    <w:rsid w:val="005D467D"/>
    <w:rsid w:val="005E1C3F"/>
    <w:rsid w:val="005E3CE9"/>
    <w:rsid w:val="005F1B7D"/>
    <w:rsid w:val="005F6E8A"/>
    <w:rsid w:val="005F7F23"/>
    <w:rsid w:val="00600CFF"/>
    <w:rsid w:val="0060594A"/>
    <w:rsid w:val="00607392"/>
    <w:rsid w:val="00614013"/>
    <w:rsid w:val="006162F9"/>
    <w:rsid w:val="00621112"/>
    <w:rsid w:val="00621DDB"/>
    <w:rsid w:val="0063151E"/>
    <w:rsid w:val="00637255"/>
    <w:rsid w:val="006407F3"/>
    <w:rsid w:val="00645F5C"/>
    <w:rsid w:val="006460E3"/>
    <w:rsid w:val="006462D1"/>
    <w:rsid w:val="00650BA5"/>
    <w:rsid w:val="006600AB"/>
    <w:rsid w:val="00661BAB"/>
    <w:rsid w:val="00662F4F"/>
    <w:rsid w:val="00664104"/>
    <w:rsid w:val="006709AB"/>
    <w:rsid w:val="00671D92"/>
    <w:rsid w:val="006744C3"/>
    <w:rsid w:val="00681B16"/>
    <w:rsid w:val="00681B2F"/>
    <w:rsid w:val="00686F7A"/>
    <w:rsid w:val="00690257"/>
    <w:rsid w:val="00690AB0"/>
    <w:rsid w:val="00694298"/>
    <w:rsid w:val="006A7575"/>
    <w:rsid w:val="006B0D90"/>
    <w:rsid w:val="006B175F"/>
    <w:rsid w:val="006B1DAF"/>
    <w:rsid w:val="006B33D8"/>
    <w:rsid w:val="006B483F"/>
    <w:rsid w:val="006C0F50"/>
    <w:rsid w:val="006C59A3"/>
    <w:rsid w:val="006D081E"/>
    <w:rsid w:val="006D0902"/>
    <w:rsid w:val="006D26D0"/>
    <w:rsid w:val="006E0C1F"/>
    <w:rsid w:val="006E32CB"/>
    <w:rsid w:val="006E4B80"/>
    <w:rsid w:val="006E65CF"/>
    <w:rsid w:val="006F3297"/>
    <w:rsid w:val="00702D45"/>
    <w:rsid w:val="00704463"/>
    <w:rsid w:val="007076A6"/>
    <w:rsid w:val="00710039"/>
    <w:rsid w:val="00710352"/>
    <w:rsid w:val="00713D62"/>
    <w:rsid w:val="0071575E"/>
    <w:rsid w:val="00716833"/>
    <w:rsid w:val="007174AC"/>
    <w:rsid w:val="007175CD"/>
    <w:rsid w:val="00717F62"/>
    <w:rsid w:val="00721AC6"/>
    <w:rsid w:val="00724DF8"/>
    <w:rsid w:val="00732243"/>
    <w:rsid w:val="007373AD"/>
    <w:rsid w:val="0073740D"/>
    <w:rsid w:val="00744F3B"/>
    <w:rsid w:val="00746212"/>
    <w:rsid w:val="00747ABD"/>
    <w:rsid w:val="0075191D"/>
    <w:rsid w:val="00753C74"/>
    <w:rsid w:val="00773A09"/>
    <w:rsid w:val="00775C8C"/>
    <w:rsid w:val="0078239C"/>
    <w:rsid w:val="007831E2"/>
    <w:rsid w:val="007839C9"/>
    <w:rsid w:val="00784C57"/>
    <w:rsid w:val="00792739"/>
    <w:rsid w:val="00794FE0"/>
    <w:rsid w:val="007A7155"/>
    <w:rsid w:val="007B09EE"/>
    <w:rsid w:val="007B2DDE"/>
    <w:rsid w:val="007B4C2D"/>
    <w:rsid w:val="007D2F24"/>
    <w:rsid w:val="007D564E"/>
    <w:rsid w:val="007D7444"/>
    <w:rsid w:val="007E116C"/>
    <w:rsid w:val="007E5B8A"/>
    <w:rsid w:val="007F1877"/>
    <w:rsid w:val="007F3DBF"/>
    <w:rsid w:val="007F53DE"/>
    <w:rsid w:val="00801767"/>
    <w:rsid w:val="00801792"/>
    <w:rsid w:val="00801826"/>
    <w:rsid w:val="0080281F"/>
    <w:rsid w:val="00802E55"/>
    <w:rsid w:val="00803A0C"/>
    <w:rsid w:val="0080401A"/>
    <w:rsid w:val="00805FA2"/>
    <w:rsid w:val="008255D9"/>
    <w:rsid w:val="0082686D"/>
    <w:rsid w:val="00841E97"/>
    <w:rsid w:val="00851E0E"/>
    <w:rsid w:val="00852AB9"/>
    <w:rsid w:val="00857F01"/>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45AB"/>
    <w:rsid w:val="008C6A03"/>
    <w:rsid w:val="008C7D83"/>
    <w:rsid w:val="008D6339"/>
    <w:rsid w:val="008E22FE"/>
    <w:rsid w:val="008E2B4D"/>
    <w:rsid w:val="008E477D"/>
    <w:rsid w:val="008E5B5F"/>
    <w:rsid w:val="008E6EAE"/>
    <w:rsid w:val="008E74E5"/>
    <w:rsid w:val="008F3AA4"/>
    <w:rsid w:val="00903E5D"/>
    <w:rsid w:val="00904014"/>
    <w:rsid w:val="009123DD"/>
    <w:rsid w:val="009134D8"/>
    <w:rsid w:val="00923D2E"/>
    <w:rsid w:val="00925B60"/>
    <w:rsid w:val="0093119A"/>
    <w:rsid w:val="00937972"/>
    <w:rsid w:val="00941320"/>
    <w:rsid w:val="009446AF"/>
    <w:rsid w:val="0094694B"/>
    <w:rsid w:val="00947D55"/>
    <w:rsid w:val="00952CE4"/>
    <w:rsid w:val="009542B4"/>
    <w:rsid w:val="0096067A"/>
    <w:rsid w:val="00964C40"/>
    <w:rsid w:val="00967F84"/>
    <w:rsid w:val="00971C72"/>
    <w:rsid w:val="00972DC1"/>
    <w:rsid w:val="0097658C"/>
    <w:rsid w:val="00980DBB"/>
    <w:rsid w:val="00986F50"/>
    <w:rsid w:val="0099038A"/>
    <w:rsid w:val="00990A80"/>
    <w:rsid w:val="00997B60"/>
    <w:rsid w:val="009A211A"/>
    <w:rsid w:val="009A22DE"/>
    <w:rsid w:val="009A649A"/>
    <w:rsid w:val="009B22FA"/>
    <w:rsid w:val="009B2597"/>
    <w:rsid w:val="009B2E8F"/>
    <w:rsid w:val="009D1170"/>
    <w:rsid w:val="009D51CF"/>
    <w:rsid w:val="009E03D3"/>
    <w:rsid w:val="009E26B7"/>
    <w:rsid w:val="009E74A0"/>
    <w:rsid w:val="00A03235"/>
    <w:rsid w:val="00A065BF"/>
    <w:rsid w:val="00A12422"/>
    <w:rsid w:val="00A13743"/>
    <w:rsid w:val="00A1473E"/>
    <w:rsid w:val="00A24505"/>
    <w:rsid w:val="00A257CB"/>
    <w:rsid w:val="00A2616A"/>
    <w:rsid w:val="00A27B0F"/>
    <w:rsid w:val="00A32A8B"/>
    <w:rsid w:val="00A47FD5"/>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995"/>
    <w:rsid w:val="00AA1705"/>
    <w:rsid w:val="00AA5E68"/>
    <w:rsid w:val="00AB0CC7"/>
    <w:rsid w:val="00AB100C"/>
    <w:rsid w:val="00AB3412"/>
    <w:rsid w:val="00AB48F2"/>
    <w:rsid w:val="00AD13B3"/>
    <w:rsid w:val="00AD7505"/>
    <w:rsid w:val="00AF51F3"/>
    <w:rsid w:val="00AF706E"/>
    <w:rsid w:val="00B068E3"/>
    <w:rsid w:val="00B06BE1"/>
    <w:rsid w:val="00B0703C"/>
    <w:rsid w:val="00B13C1C"/>
    <w:rsid w:val="00B20583"/>
    <w:rsid w:val="00B20D0E"/>
    <w:rsid w:val="00B21133"/>
    <w:rsid w:val="00B26454"/>
    <w:rsid w:val="00B3026B"/>
    <w:rsid w:val="00B311D7"/>
    <w:rsid w:val="00B40D73"/>
    <w:rsid w:val="00B43FD8"/>
    <w:rsid w:val="00B453D1"/>
    <w:rsid w:val="00B56CAB"/>
    <w:rsid w:val="00B56E79"/>
    <w:rsid w:val="00B626BD"/>
    <w:rsid w:val="00B71B61"/>
    <w:rsid w:val="00B71FAC"/>
    <w:rsid w:val="00B72CA0"/>
    <w:rsid w:val="00B81B58"/>
    <w:rsid w:val="00B82730"/>
    <w:rsid w:val="00B83B92"/>
    <w:rsid w:val="00B858DE"/>
    <w:rsid w:val="00B94AA2"/>
    <w:rsid w:val="00B95DE0"/>
    <w:rsid w:val="00BA2BC5"/>
    <w:rsid w:val="00BA6369"/>
    <w:rsid w:val="00BB66CA"/>
    <w:rsid w:val="00BC1A81"/>
    <w:rsid w:val="00BC28EF"/>
    <w:rsid w:val="00BC43F8"/>
    <w:rsid w:val="00BC452D"/>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4E36"/>
    <w:rsid w:val="00C36456"/>
    <w:rsid w:val="00C37A0D"/>
    <w:rsid w:val="00C51ED8"/>
    <w:rsid w:val="00C52029"/>
    <w:rsid w:val="00C5660A"/>
    <w:rsid w:val="00C566EF"/>
    <w:rsid w:val="00C5730B"/>
    <w:rsid w:val="00C57A9D"/>
    <w:rsid w:val="00C627CC"/>
    <w:rsid w:val="00C64880"/>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6E46"/>
    <w:rsid w:val="00CE3169"/>
    <w:rsid w:val="00CE6C93"/>
    <w:rsid w:val="00CF11C5"/>
    <w:rsid w:val="00CF1F82"/>
    <w:rsid w:val="00CF44E6"/>
    <w:rsid w:val="00CF633F"/>
    <w:rsid w:val="00CF7D46"/>
    <w:rsid w:val="00CF7DEB"/>
    <w:rsid w:val="00D00FE5"/>
    <w:rsid w:val="00D01BA3"/>
    <w:rsid w:val="00D02855"/>
    <w:rsid w:val="00D0741D"/>
    <w:rsid w:val="00D1041E"/>
    <w:rsid w:val="00D1151C"/>
    <w:rsid w:val="00D138E6"/>
    <w:rsid w:val="00D14F71"/>
    <w:rsid w:val="00D2088E"/>
    <w:rsid w:val="00D2192F"/>
    <w:rsid w:val="00D238FD"/>
    <w:rsid w:val="00D26538"/>
    <w:rsid w:val="00D31482"/>
    <w:rsid w:val="00D3229F"/>
    <w:rsid w:val="00D325A5"/>
    <w:rsid w:val="00D32D80"/>
    <w:rsid w:val="00D343C1"/>
    <w:rsid w:val="00D349A7"/>
    <w:rsid w:val="00D34D49"/>
    <w:rsid w:val="00D41424"/>
    <w:rsid w:val="00D41761"/>
    <w:rsid w:val="00D4646C"/>
    <w:rsid w:val="00D50D0C"/>
    <w:rsid w:val="00D5649D"/>
    <w:rsid w:val="00D614CA"/>
    <w:rsid w:val="00D625E9"/>
    <w:rsid w:val="00D63BD7"/>
    <w:rsid w:val="00D658B3"/>
    <w:rsid w:val="00D747A9"/>
    <w:rsid w:val="00D81F17"/>
    <w:rsid w:val="00D821DB"/>
    <w:rsid w:val="00D83806"/>
    <w:rsid w:val="00D879DF"/>
    <w:rsid w:val="00D90742"/>
    <w:rsid w:val="00D9749E"/>
    <w:rsid w:val="00DA1D5F"/>
    <w:rsid w:val="00DB0FEE"/>
    <w:rsid w:val="00DB12A2"/>
    <w:rsid w:val="00DB15CA"/>
    <w:rsid w:val="00DB1EAC"/>
    <w:rsid w:val="00DB2468"/>
    <w:rsid w:val="00DB3151"/>
    <w:rsid w:val="00DC10C6"/>
    <w:rsid w:val="00DC32CA"/>
    <w:rsid w:val="00DC3BD9"/>
    <w:rsid w:val="00DC680C"/>
    <w:rsid w:val="00DD01DF"/>
    <w:rsid w:val="00DD23E9"/>
    <w:rsid w:val="00DD4AA4"/>
    <w:rsid w:val="00DD66AE"/>
    <w:rsid w:val="00DD717F"/>
    <w:rsid w:val="00DE150A"/>
    <w:rsid w:val="00DE16AF"/>
    <w:rsid w:val="00DE256F"/>
    <w:rsid w:val="00DE2B45"/>
    <w:rsid w:val="00DE348C"/>
    <w:rsid w:val="00DE4F36"/>
    <w:rsid w:val="00DF0C76"/>
    <w:rsid w:val="00DF7AAD"/>
    <w:rsid w:val="00E01D16"/>
    <w:rsid w:val="00E0247F"/>
    <w:rsid w:val="00E039D8"/>
    <w:rsid w:val="00E07B9C"/>
    <w:rsid w:val="00E1003B"/>
    <w:rsid w:val="00E1188E"/>
    <w:rsid w:val="00E15EEF"/>
    <w:rsid w:val="00E16767"/>
    <w:rsid w:val="00E17CAC"/>
    <w:rsid w:val="00E260DD"/>
    <w:rsid w:val="00E26D2E"/>
    <w:rsid w:val="00E27982"/>
    <w:rsid w:val="00E30016"/>
    <w:rsid w:val="00E35509"/>
    <w:rsid w:val="00E533F6"/>
    <w:rsid w:val="00E62EBC"/>
    <w:rsid w:val="00E74526"/>
    <w:rsid w:val="00E7553E"/>
    <w:rsid w:val="00E802D6"/>
    <w:rsid w:val="00E85D3C"/>
    <w:rsid w:val="00E87218"/>
    <w:rsid w:val="00E87BF6"/>
    <w:rsid w:val="00E908C9"/>
    <w:rsid w:val="00E90938"/>
    <w:rsid w:val="00EA1FD4"/>
    <w:rsid w:val="00EB28CB"/>
    <w:rsid w:val="00EC09D3"/>
    <w:rsid w:val="00EC25AD"/>
    <w:rsid w:val="00ED0CB9"/>
    <w:rsid w:val="00ED134C"/>
    <w:rsid w:val="00ED26CC"/>
    <w:rsid w:val="00ED348D"/>
    <w:rsid w:val="00ED392F"/>
    <w:rsid w:val="00ED7A78"/>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35EB5"/>
    <w:rsid w:val="00F42B6B"/>
    <w:rsid w:val="00F42C08"/>
    <w:rsid w:val="00F50B59"/>
    <w:rsid w:val="00F52BA1"/>
    <w:rsid w:val="00F53CBC"/>
    <w:rsid w:val="00F540D8"/>
    <w:rsid w:val="00F54D5B"/>
    <w:rsid w:val="00F56344"/>
    <w:rsid w:val="00F654FF"/>
    <w:rsid w:val="00F85CCD"/>
    <w:rsid w:val="00F9402E"/>
    <w:rsid w:val="00F9469A"/>
    <w:rsid w:val="00F95E0C"/>
    <w:rsid w:val="00F96271"/>
    <w:rsid w:val="00F97DC4"/>
    <w:rsid w:val="00FA13B7"/>
    <w:rsid w:val="00FA1F87"/>
    <w:rsid w:val="00FA65AE"/>
    <w:rsid w:val="00FA6F07"/>
    <w:rsid w:val="00FB2A8F"/>
    <w:rsid w:val="00FB3FC6"/>
    <w:rsid w:val="00FB54E7"/>
    <w:rsid w:val="00FB5E05"/>
    <w:rsid w:val="00FB6011"/>
    <w:rsid w:val="00FB7CAB"/>
    <w:rsid w:val="00FC50D1"/>
    <w:rsid w:val="00FD458B"/>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1">
    <w:name w:val="heading 1"/>
    <w:basedOn w:val="Standard"/>
    <w:next w:val="Standard"/>
    <w:link w:val="berschrift1Zchn"/>
    <w:uiPriority w:val="9"/>
    <w:qFormat/>
    <w:rsid w:val="005402A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 w:type="character" w:customStyle="1" w:styleId="berschrift1Zchn">
    <w:name w:val="Überschrift 1 Zchn"/>
    <w:basedOn w:val="Absatz-Standardschriftart"/>
    <w:link w:val="berschrift1"/>
    <w:uiPriority w:val="9"/>
    <w:rsid w:val="005402A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259474">
      <w:bodyDiv w:val="1"/>
      <w:marLeft w:val="0"/>
      <w:marRight w:val="0"/>
      <w:marTop w:val="0"/>
      <w:marBottom w:val="0"/>
      <w:divBdr>
        <w:top w:val="none" w:sz="0" w:space="0" w:color="auto"/>
        <w:left w:val="none" w:sz="0" w:space="0" w:color="auto"/>
        <w:bottom w:val="none" w:sz="0" w:space="0" w:color="auto"/>
        <w:right w:val="none" w:sz="0" w:space="0" w:color="auto"/>
      </w:divBdr>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71408821">
      <w:bodyDiv w:val="1"/>
      <w:marLeft w:val="0"/>
      <w:marRight w:val="0"/>
      <w:marTop w:val="0"/>
      <w:marBottom w:val="0"/>
      <w:divBdr>
        <w:top w:val="none" w:sz="0" w:space="0" w:color="auto"/>
        <w:left w:val="none" w:sz="0" w:space="0" w:color="auto"/>
        <w:bottom w:val="none" w:sz="0" w:space="0" w:color="auto"/>
        <w:right w:val="none" w:sz="0" w:space="0" w:color="auto"/>
      </w:divBdr>
    </w:div>
    <w:div w:id="163853259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832</Words>
  <Characters>5246</Characters>
  <Application>Microsoft Office Word</Application>
  <DocSecurity>4</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2024-06-10T15:05:00Z</dcterms:created>
  <dcterms:modified xsi:type="dcterms:W3CDTF">2024-06-10T15:05:00Z</dcterms:modified>
  <cp:category/>
</cp:coreProperties>
</file>